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9" w:rsidRPr="005429EC" w:rsidRDefault="00FC7869" w:rsidP="00825F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EC">
        <w:rPr>
          <w:rFonts w:ascii="Times New Roman" w:hAnsi="Times New Roman" w:cs="Times New Roman"/>
          <w:b/>
          <w:sz w:val="28"/>
          <w:szCs w:val="28"/>
        </w:rPr>
        <w:t>Августовское совещание работников образования</w:t>
      </w:r>
    </w:p>
    <w:p w:rsidR="00FC7869" w:rsidRPr="005429EC" w:rsidRDefault="00FC7869" w:rsidP="00825F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EC">
        <w:rPr>
          <w:rFonts w:ascii="Times New Roman" w:hAnsi="Times New Roman" w:cs="Times New Roman"/>
          <w:b/>
          <w:sz w:val="28"/>
          <w:szCs w:val="28"/>
        </w:rPr>
        <w:t>Рыбинского муниципального района</w:t>
      </w:r>
    </w:p>
    <w:p w:rsidR="00FC7869" w:rsidRPr="005429EC" w:rsidRDefault="00FC7869" w:rsidP="00825F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869" w:rsidRPr="005429EC" w:rsidRDefault="00FC7869" w:rsidP="00825F5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9EC">
        <w:rPr>
          <w:rFonts w:ascii="Times New Roman" w:hAnsi="Times New Roman" w:cs="Times New Roman"/>
          <w:b/>
          <w:i/>
          <w:sz w:val="28"/>
          <w:szCs w:val="28"/>
        </w:rPr>
        <w:t>«Образование Рыбинского муниципального района: контрольные точки, ключевые векторы развития»</w:t>
      </w:r>
    </w:p>
    <w:p w:rsidR="00FC7869" w:rsidRPr="00825F50" w:rsidRDefault="00FC7869" w:rsidP="00825F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BE9" w:rsidRPr="008D43E5" w:rsidRDefault="00FF2BE9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В Рыбинском муниципальном районе 31 образовательная организация:</w:t>
      </w:r>
    </w:p>
    <w:p w:rsidR="00FF2BE9" w:rsidRPr="008D43E5" w:rsidRDefault="00FF2BE9" w:rsidP="008D43E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  -  11 дошкольных учреждений; </w:t>
      </w:r>
    </w:p>
    <w:p w:rsidR="00FF2BE9" w:rsidRPr="008D43E5" w:rsidRDefault="00FF2BE9" w:rsidP="008D43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       - 17 общеобразовательных учреждений (</w:t>
      </w:r>
      <w:r w:rsidRPr="008D43E5">
        <w:rPr>
          <w:rFonts w:ascii="Times New Roman" w:hAnsi="Times New Roman" w:cs="Times New Roman"/>
          <w:sz w:val="28"/>
          <w:szCs w:val="28"/>
          <w:lang w:eastAsia="ru-RU"/>
        </w:rPr>
        <w:t>13 – средних, 3 – основных, 1 – начальная школа – детский сад);</w:t>
      </w:r>
    </w:p>
    <w:p w:rsidR="00FF2BE9" w:rsidRPr="008D43E5" w:rsidRDefault="00FF2BE9" w:rsidP="008D43E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 - 2 учреждения дополнительного образования; </w:t>
      </w:r>
    </w:p>
    <w:p w:rsidR="00FF2BE9" w:rsidRPr="008D43E5" w:rsidRDefault="00FF2BE9" w:rsidP="008D43E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 - 1 учреждение дополнительного профессионального образования «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 – методический центр».</w:t>
      </w:r>
    </w:p>
    <w:p w:rsidR="00FF2BE9" w:rsidRPr="008D43E5" w:rsidRDefault="00B86B3D" w:rsidP="008D43E5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  <w:lang w:val="x-none"/>
        </w:rPr>
        <w:t>2022-2023 учебном году в общеобразовательных организациях Рыбинского муниципального района будет обучаться 2 272 человек, из них в 1 классах – 235 человек, в 10 классах - 59, в 11 классах - 54, детские сады дошкольные группы будут посещать 1 194 воспитанников.</w:t>
      </w:r>
      <w:r w:rsidR="00FF2BE9" w:rsidRPr="008D43E5">
        <w:rPr>
          <w:rFonts w:ascii="Times New Roman" w:hAnsi="Times New Roman" w:cs="Times New Roman"/>
          <w:sz w:val="28"/>
          <w:szCs w:val="28"/>
        </w:rPr>
        <w:t>.</w:t>
      </w:r>
      <w:r w:rsidR="000D1B1C" w:rsidRPr="008D43E5">
        <w:rPr>
          <w:rFonts w:ascii="Times New Roman" w:hAnsi="Times New Roman" w:cs="Times New Roman"/>
          <w:sz w:val="28"/>
          <w:szCs w:val="28"/>
        </w:rPr>
        <w:t xml:space="preserve"> Подвоз детей к месту учебы и обратно будет осуществлять 18 школьных автобусов по 31 маршруту.</w:t>
      </w:r>
    </w:p>
    <w:p w:rsidR="00C54950" w:rsidRPr="008D43E5" w:rsidRDefault="00FF2BE9" w:rsidP="008D43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трудятся 402 педагогических работника, из них 223 учителя. </w:t>
      </w:r>
    </w:p>
    <w:p w:rsidR="00FF2BE9" w:rsidRPr="008D43E5" w:rsidRDefault="00C54950" w:rsidP="008D43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Уважаемые коллеги, правительство Российской Федерации,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 России, Министерство науки и высшего образования ведут совместную согласованную масштабную работу по развитию системы общего образования, главная цель которой – обеспечение доступного качественного образования для каждого ребенка в соответствии с его интересами и способностями, независимо от того, где он живе</w:t>
      </w:r>
      <w:r w:rsidR="00A64C8F" w:rsidRPr="008D43E5">
        <w:rPr>
          <w:rFonts w:ascii="Times New Roman" w:hAnsi="Times New Roman" w:cs="Times New Roman"/>
          <w:sz w:val="28"/>
          <w:szCs w:val="28"/>
        </w:rPr>
        <w:t>т -</w:t>
      </w:r>
      <w:r w:rsidRPr="008D43E5">
        <w:rPr>
          <w:rFonts w:ascii="Times New Roman" w:hAnsi="Times New Roman" w:cs="Times New Roman"/>
          <w:sz w:val="28"/>
          <w:szCs w:val="28"/>
        </w:rPr>
        <w:t xml:space="preserve"> в городе или деревне. в Москве или любом другом регионе, независимо от того</w:t>
      </w:r>
      <w:r w:rsidR="00A64C8F" w:rsidRPr="008D43E5">
        <w:rPr>
          <w:rFonts w:ascii="Times New Roman" w:hAnsi="Times New Roman" w:cs="Times New Roman"/>
          <w:sz w:val="28"/>
          <w:szCs w:val="28"/>
        </w:rPr>
        <w:t>,</w:t>
      </w:r>
      <w:r w:rsidRPr="008D43E5">
        <w:rPr>
          <w:rFonts w:ascii="Times New Roman" w:hAnsi="Times New Roman" w:cs="Times New Roman"/>
          <w:sz w:val="28"/>
          <w:szCs w:val="28"/>
        </w:rPr>
        <w:t xml:space="preserve"> где учится –в государственной школе или частной, и, конечно, независимо от статуса и доходов родителей.</w:t>
      </w:r>
    </w:p>
    <w:p w:rsidR="00553982" w:rsidRPr="008D43E5" w:rsidRDefault="00A64C8F" w:rsidP="008D43E5">
      <w:pPr>
        <w:pStyle w:val="a4"/>
        <w:spacing w:line="360" w:lineRule="auto"/>
        <w:ind w:right="100"/>
      </w:pPr>
      <w:r w:rsidRPr="008D43E5">
        <w:t>О</w:t>
      </w:r>
      <w:r w:rsidR="00764DDE" w:rsidRPr="008D43E5">
        <w:t xml:space="preserve">беспечение повышения </w:t>
      </w:r>
      <w:r w:rsidR="00553982" w:rsidRPr="008D43E5">
        <w:t xml:space="preserve">качества </w:t>
      </w:r>
      <w:r w:rsidR="00764DDE" w:rsidRPr="008D43E5">
        <w:t xml:space="preserve">образования </w:t>
      </w:r>
      <w:r w:rsidRPr="008D43E5">
        <w:t xml:space="preserve">связывается </w:t>
      </w:r>
      <w:r w:rsidR="00553982" w:rsidRPr="008D43E5">
        <w:t xml:space="preserve">с обновлением содержания и технологий преподавания общеобразовательных программ; с </w:t>
      </w:r>
      <w:r w:rsidR="00553982" w:rsidRPr="008D43E5">
        <w:lastRenderedPageBreak/>
        <w:t>вовлечением обучающихся, педагогов, родителей, работодателей и представителей общественных объединений в развитие системы общего образования.</w:t>
      </w:r>
    </w:p>
    <w:p w:rsidR="00A64C8F" w:rsidRPr="008D43E5" w:rsidRDefault="00A64C8F" w:rsidP="008D43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Поэтому сейчас мне хочется подвести некоторые итоги работы за прошедший учебный год, а также наметить пути для дальнейшего развития муниципальной системы образования.</w:t>
      </w:r>
    </w:p>
    <w:p w:rsidR="00A64C8F" w:rsidRPr="008D43E5" w:rsidRDefault="00A64C8F" w:rsidP="008D43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E5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A64C8F" w:rsidRPr="008D43E5" w:rsidRDefault="00A64C8F" w:rsidP="008D43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Итак, начну с дошкольного образования, которое является фундаментом результатов будущего выпускника школы. </w:t>
      </w:r>
    </w:p>
    <w:p w:rsidR="00A64C8F" w:rsidRPr="008D43E5" w:rsidRDefault="00A64C8F" w:rsidP="008D43E5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В настоящее время в районе полностью решена проблема обеспечения детей местами в дошкольных учреждениях.</w:t>
      </w:r>
      <w:r w:rsidRPr="008D43E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На 01 сентября 2022 года местами в дошкольных учреждениях будут обеспечены все дети от 1,5 до 7 лет</w:t>
      </w:r>
      <w:r w:rsidRPr="008D43E5">
        <w:rPr>
          <w:rFonts w:ascii="Times New Roman" w:hAnsi="Times New Roman" w:cs="Times New Roman"/>
          <w:b/>
          <w:sz w:val="28"/>
          <w:szCs w:val="28"/>
        </w:rPr>
        <w:t>.</w:t>
      </w:r>
    </w:p>
    <w:p w:rsidR="00A64C8F" w:rsidRPr="008D43E5" w:rsidRDefault="00AE5658" w:rsidP="008D43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E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64C8F" w:rsidRPr="008D43E5">
        <w:rPr>
          <w:rFonts w:ascii="Times New Roman" w:hAnsi="Times New Roman" w:cs="Times New Roman"/>
          <w:color w:val="000000"/>
          <w:sz w:val="28"/>
          <w:szCs w:val="28"/>
        </w:rPr>
        <w:t>оворя о дошкольном образовании, мы не должны забывать, что для родителей важно не только предоставление места в детском саду, но и качество образовательной среды, и психологический комфорт в дошкольном учреждении. Педагогам и родителям сегодня необходимо понимать, что главное в детском саду –формирование личностных качеств, раскрытие потенциала ребенка, привитие ему желания познавать новое, социализировать его в сложной окружающей среде.</w:t>
      </w:r>
    </w:p>
    <w:p w:rsidR="00A64C8F" w:rsidRPr="008D43E5" w:rsidRDefault="00A64C8F" w:rsidP="008D43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не обучаем в детском саду!</w:t>
      </w:r>
      <w:r w:rsidRPr="008D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формируем маленького человека, поддерживая его инициативу и желание познавать мир, себя, своих друзей. Задача каждого педагога создать атмосферу коллективного творчества, когда ребята учатся не просто проводить время в социуме, а учатся взаимодействовать друг с другом, со взрослыми, учатся управлять своими эмоциями, делать усилия над собой. </w:t>
      </w:r>
      <w:r w:rsidR="00352854" w:rsidRPr="008D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наши </w:t>
      </w:r>
      <w:proofErr w:type="gramStart"/>
      <w:r w:rsidR="00352854" w:rsidRPr="008D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 используют</w:t>
      </w:r>
      <w:proofErr w:type="gramEnd"/>
      <w:r w:rsidRPr="008D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формы работы, позволяющие каждому ребёнку реализовать свой потенциал, индивидуальность, беречь детский огонёк любознательности, жажды знаний. Через игру, через фантазию, через неповторимое детское творчество – путь к сердцу ребёнка.</w:t>
      </w:r>
    </w:p>
    <w:p w:rsidR="00352854" w:rsidRPr="008D43E5" w:rsidRDefault="00352854" w:rsidP="008D43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  <w:lang w:eastAsia="ru-RU"/>
        </w:rPr>
        <w:t>Наши воспитанники детских садов активно принимают участие в олимпиадах и конкурсах.</w:t>
      </w:r>
    </w:p>
    <w:p w:rsidR="00352854" w:rsidRPr="008D43E5" w:rsidRDefault="00352854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В муниципальном этап регионального конкурса детского творчество «Грани творческих возможностей» приняли участие 37 детей из 9 образовательных организаций, победителями стали воспитанники детских садов п. Песочное и д.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Дюдьково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>.</w:t>
      </w:r>
    </w:p>
    <w:p w:rsidR="00352854" w:rsidRPr="008D43E5" w:rsidRDefault="00352854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lastRenderedPageBreak/>
        <w:t xml:space="preserve"> В муниципальном конкурсе исследовательских творческих проектов детей дошкольного возраста «Я - исследователь» приняли участие 18 детей, победителями стали воспитанники детских садов с.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Погорелка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, п. Судоверфь, п. Песочное, и дошкольной группы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Николо-Кормской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D43E5">
        <w:rPr>
          <w:rFonts w:ascii="Times New Roman" w:hAnsi="Times New Roman" w:cs="Times New Roman"/>
          <w:sz w:val="28"/>
          <w:szCs w:val="28"/>
        </w:rPr>
        <w:t>Глебовской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Pr="008D4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854" w:rsidRPr="008D43E5" w:rsidRDefault="00352854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В муниципальной мат</w:t>
      </w:r>
      <w:r w:rsidR="00AE5658" w:rsidRPr="008D43E5">
        <w:rPr>
          <w:rFonts w:ascii="Times New Roman" w:hAnsi="Times New Roman" w:cs="Times New Roman"/>
          <w:sz w:val="28"/>
          <w:szCs w:val="28"/>
        </w:rPr>
        <w:t>ематической олимпиаде «</w:t>
      </w:r>
      <w:proofErr w:type="spellStart"/>
      <w:r w:rsidR="00AE5658" w:rsidRPr="008D43E5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AE5658" w:rsidRPr="008D43E5">
        <w:rPr>
          <w:rFonts w:ascii="Times New Roman" w:hAnsi="Times New Roman" w:cs="Times New Roman"/>
          <w:sz w:val="28"/>
          <w:szCs w:val="28"/>
        </w:rPr>
        <w:t>»</w:t>
      </w:r>
      <w:r w:rsidRPr="008D43E5">
        <w:rPr>
          <w:rFonts w:ascii="Times New Roman" w:hAnsi="Times New Roman" w:cs="Times New Roman"/>
          <w:sz w:val="28"/>
          <w:szCs w:val="28"/>
        </w:rPr>
        <w:t xml:space="preserve"> участвовали 20 воспитанников из 11 детских садов и 9 школ с дошкольными группами. Абсолютным победителем, набравшим 100 баллов, стал воспитанник детского сада п. Судоверфь «Солнышко», остальные выполнили задание</w:t>
      </w:r>
      <w:r w:rsidR="00AE5658" w:rsidRPr="008D43E5">
        <w:rPr>
          <w:rFonts w:ascii="Times New Roman" w:hAnsi="Times New Roman" w:cs="Times New Roman"/>
          <w:sz w:val="28"/>
          <w:szCs w:val="28"/>
        </w:rPr>
        <w:t xml:space="preserve">, набрав </w:t>
      </w:r>
      <w:r w:rsidRPr="008D43E5">
        <w:rPr>
          <w:rFonts w:ascii="Times New Roman" w:hAnsi="Times New Roman" w:cs="Times New Roman"/>
          <w:sz w:val="28"/>
          <w:szCs w:val="28"/>
        </w:rPr>
        <w:t xml:space="preserve">более 60 </w:t>
      </w:r>
      <w:r w:rsidR="00AE5658" w:rsidRPr="008D43E5">
        <w:rPr>
          <w:rFonts w:ascii="Times New Roman" w:hAnsi="Times New Roman" w:cs="Times New Roman"/>
          <w:sz w:val="28"/>
          <w:szCs w:val="28"/>
        </w:rPr>
        <w:t>баллов, стали</w:t>
      </w:r>
      <w:r w:rsidRPr="008D43E5">
        <w:rPr>
          <w:rFonts w:ascii="Times New Roman" w:hAnsi="Times New Roman" w:cs="Times New Roman"/>
          <w:sz w:val="28"/>
          <w:szCs w:val="28"/>
        </w:rPr>
        <w:t xml:space="preserve"> призерами 1,2 и 3 степени.   </w:t>
      </w:r>
    </w:p>
    <w:p w:rsidR="00352854" w:rsidRPr="008D43E5" w:rsidRDefault="00352854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В тренировочном этапе муниципальной интеллектуальной олимпиады «Логика» приняли участие 38 воспитанников из 16 учреждений.</w:t>
      </w:r>
    </w:p>
    <w:p w:rsidR="00A924E5" w:rsidRPr="008D43E5" w:rsidRDefault="00A924E5" w:rsidP="008D43E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В МДОУ детский сад д.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Дюдьково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>. реализуется долгосрочный информационно-оздоровительный проект «Выходной в движении». П</w:t>
      </w:r>
      <w:proofErr w:type="spellStart"/>
      <w:r w:rsidRPr="008D43E5">
        <w:rPr>
          <w:rFonts w:ascii="Times New Roman" w:hAnsi="Times New Roman" w:cs="Times New Roman"/>
          <w:color w:val="000000"/>
          <w:sz w:val="28"/>
          <w:szCs w:val="28"/>
          <w:lang w:val="x-none"/>
        </w:rPr>
        <w:t>едагоги</w:t>
      </w:r>
      <w:proofErr w:type="spellEnd"/>
      <w:r w:rsidRPr="008D43E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gramStart"/>
      <w:r w:rsidRPr="008D43E5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привлекают </w:t>
      </w:r>
      <w:r w:rsidRPr="008D43E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родителей</w:t>
      </w:r>
      <w:proofErr w:type="gramEnd"/>
      <w:r w:rsidRPr="008D43E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к совместной активной деятельности в физкультурно-оздоровительной работе, а также к более глубокому познанию истории родного края и познакомить с ней детей. </w:t>
      </w:r>
    </w:p>
    <w:p w:rsidR="00A924E5" w:rsidRPr="008D43E5" w:rsidRDefault="00A924E5" w:rsidP="008D43E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8D43E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Детский сад п. Судоверфь "Солнышко" реализует проект по экологическому воспитанию дошкольников. От проекта "Чудо-огород", где воспитанники старшей группы вместе с воспитателем  выращивают на окне </w:t>
      </w:r>
      <w:proofErr w:type="spellStart"/>
      <w:r w:rsidRPr="008D43E5">
        <w:rPr>
          <w:rFonts w:ascii="Times New Roman" w:hAnsi="Times New Roman" w:cs="Times New Roman"/>
          <w:color w:val="000000"/>
          <w:sz w:val="28"/>
          <w:szCs w:val="28"/>
          <w:lang w:val="x-none"/>
        </w:rPr>
        <w:t>микрозелень</w:t>
      </w:r>
      <w:proofErr w:type="spellEnd"/>
      <w:r w:rsidRPr="008D43E5">
        <w:rPr>
          <w:rFonts w:ascii="Times New Roman" w:hAnsi="Times New Roman" w:cs="Times New Roman"/>
          <w:color w:val="000000"/>
          <w:sz w:val="28"/>
          <w:szCs w:val="28"/>
          <w:lang w:val="x-none"/>
        </w:rPr>
        <w:t>, томаты, перцы и огурцы, а также цветы, а затем высаживают в теплицу и на клумбы детского сада</w:t>
      </w:r>
      <w:r w:rsidRPr="008D43E5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8D43E5">
        <w:rPr>
          <w:rFonts w:ascii="Times New Roman" w:hAnsi="Times New Roman" w:cs="Times New Roman"/>
          <w:color w:val="000000"/>
          <w:sz w:val="28"/>
          <w:szCs w:val="28"/>
          <w:lang w:val="x-none"/>
        </w:rPr>
        <w:t>о экологической тропы на берег реки Волга.</w:t>
      </w:r>
    </w:p>
    <w:p w:rsidR="00AE5658" w:rsidRPr="008D43E5" w:rsidRDefault="00AE5658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Коллеги, в муниципальных олимпиадах и конкурсах</w:t>
      </w:r>
      <w:r w:rsidR="00A924E5" w:rsidRPr="008D43E5">
        <w:rPr>
          <w:rFonts w:ascii="Times New Roman" w:hAnsi="Times New Roman" w:cs="Times New Roman"/>
          <w:sz w:val="28"/>
          <w:szCs w:val="28"/>
        </w:rPr>
        <w:t>, проектах</w:t>
      </w:r>
      <w:r w:rsidRPr="008D43E5">
        <w:rPr>
          <w:rFonts w:ascii="Times New Roman" w:hAnsi="Times New Roman" w:cs="Times New Roman"/>
          <w:sz w:val="28"/>
          <w:szCs w:val="28"/>
        </w:rPr>
        <w:t xml:space="preserve"> принимают участие воспитанники не всех дошкольных образовательных учреждений и школ с дошкольными группами, поэтому в новом учебном году </w:t>
      </w:r>
      <w:r w:rsidR="00DD51A2" w:rsidRPr="008D43E5">
        <w:rPr>
          <w:rFonts w:ascii="Times New Roman" w:hAnsi="Times New Roman" w:cs="Times New Roman"/>
          <w:sz w:val="28"/>
          <w:szCs w:val="28"/>
        </w:rPr>
        <w:t>необходимо обеспечить 100 % участие образовательных учреждений в данных мероприятиях.</w:t>
      </w:r>
      <w:r w:rsidRPr="008D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CE2" w:rsidRPr="008D43E5" w:rsidRDefault="00D40AF8" w:rsidP="008D43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Коллеги, огромное значение в становлении ребёнка, конечно же, играет семья.  О</w:t>
      </w:r>
      <w:r w:rsidR="00DD51A2" w:rsidRPr="008D43E5">
        <w:rPr>
          <w:rFonts w:ascii="Times New Roman" w:hAnsi="Times New Roman" w:cs="Times New Roman"/>
          <w:sz w:val="28"/>
          <w:szCs w:val="28"/>
        </w:rPr>
        <w:t xml:space="preserve">казание информационно-просветительской, методической и консультационной поддержки родителям детей по вопросам образования и воспитания, </w:t>
      </w:r>
      <w:r w:rsidRPr="008D43E5">
        <w:rPr>
          <w:rFonts w:ascii="Times New Roman" w:hAnsi="Times New Roman" w:cs="Times New Roman"/>
          <w:sz w:val="28"/>
          <w:szCs w:val="28"/>
        </w:rPr>
        <w:t>взаимодействия</w:t>
      </w:r>
      <w:r w:rsidR="00DD51A2" w:rsidRPr="008D43E5">
        <w:rPr>
          <w:rFonts w:ascii="Times New Roman" w:hAnsi="Times New Roman" w:cs="Times New Roman"/>
          <w:sz w:val="28"/>
          <w:szCs w:val="28"/>
        </w:rPr>
        <w:t xml:space="preserve"> родителей с образовательными организациями </w:t>
      </w:r>
      <w:r w:rsidRPr="008D43E5">
        <w:rPr>
          <w:rFonts w:ascii="Times New Roman" w:hAnsi="Times New Roman" w:cs="Times New Roman"/>
          <w:sz w:val="28"/>
          <w:szCs w:val="28"/>
        </w:rPr>
        <w:t xml:space="preserve">в </w:t>
      </w:r>
      <w:r w:rsidR="00DD51A2" w:rsidRPr="008D43E5">
        <w:rPr>
          <w:rFonts w:ascii="Times New Roman" w:hAnsi="Times New Roman" w:cs="Times New Roman"/>
          <w:sz w:val="28"/>
          <w:szCs w:val="28"/>
        </w:rPr>
        <w:t xml:space="preserve">течение учебного года </w:t>
      </w:r>
      <w:r w:rsidR="00843CE2" w:rsidRPr="008D43E5">
        <w:rPr>
          <w:rFonts w:ascii="Times New Roman" w:hAnsi="Times New Roman" w:cs="Times New Roman"/>
          <w:sz w:val="28"/>
          <w:szCs w:val="28"/>
        </w:rPr>
        <w:t>МОУ для детей дошкольного и младшего школьного возраста начальная школа- детский сад п. Красная Горка - базовая организация региональной службы</w:t>
      </w:r>
      <w:r w:rsidRPr="008D43E5">
        <w:rPr>
          <w:rFonts w:ascii="Times New Roman" w:hAnsi="Times New Roman" w:cs="Times New Roman"/>
          <w:sz w:val="28"/>
          <w:szCs w:val="28"/>
        </w:rPr>
        <w:t xml:space="preserve">. </w:t>
      </w:r>
      <w:r w:rsidR="00843CE2" w:rsidRPr="008D43E5">
        <w:rPr>
          <w:rFonts w:ascii="Times New Roman" w:hAnsi="Times New Roman" w:cs="Times New Roman"/>
          <w:sz w:val="28"/>
          <w:szCs w:val="28"/>
        </w:rPr>
        <w:t xml:space="preserve"> </w:t>
      </w:r>
      <w:r w:rsidRPr="008D43E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8D43E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 было предоставлено </w:t>
      </w:r>
      <w:r w:rsidR="00843CE2" w:rsidRPr="008D43E5">
        <w:rPr>
          <w:rFonts w:ascii="Times New Roman" w:hAnsi="Times New Roman" w:cs="Times New Roman"/>
          <w:sz w:val="28"/>
          <w:szCs w:val="28"/>
        </w:rPr>
        <w:t>более 800 услуг</w:t>
      </w:r>
      <w:r w:rsidRPr="008D43E5">
        <w:rPr>
          <w:rFonts w:ascii="Times New Roman" w:hAnsi="Times New Roman" w:cs="Times New Roman"/>
          <w:sz w:val="28"/>
          <w:szCs w:val="28"/>
        </w:rPr>
        <w:t xml:space="preserve"> родителям детей школ и детских садов Рыбинского муниципального района.</w:t>
      </w:r>
      <w:r w:rsidR="00843CE2" w:rsidRPr="008D43E5">
        <w:rPr>
          <w:rFonts w:ascii="Times New Roman" w:hAnsi="Times New Roman" w:cs="Times New Roman"/>
          <w:color w:val="212529"/>
          <w:sz w:val="28"/>
          <w:szCs w:val="28"/>
        </w:rPr>
        <w:t xml:space="preserve"> психолого-педагогической, методической и консультационной помощи родителям (законным </w:t>
      </w:r>
      <w:r w:rsidR="00DD51A2" w:rsidRPr="008D43E5">
        <w:rPr>
          <w:rFonts w:ascii="Times New Roman" w:hAnsi="Times New Roman" w:cs="Times New Roman"/>
          <w:color w:val="212529"/>
          <w:sz w:val="28"/>
          <w:szCs w:val="28"/>
        </w:rPr>
        <w:t xml:space="preserve">представителям). Опыт работы учреждения был представлен на совещании </w:t>
      </w:r>
    </w:p>
    <w:p w:rsidR="00DD51A2" w:rsidRPr="008D43E5" w:rsidRDefault="00DD51A2" w:rsidP="008D43E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E5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Уважаемые коллеги, хочется еще раз подчеркнуть: «Дошкольник – счастливый ребенок».</w:t>
      </w:r>
      <w:r w:rsidRPr="008D43E5">
        <w:rPr>
          <w:rFonts w:ascii="Times New Roman" w:hAnsi="Times New Roman" w:cs="Times New Roman"/>
          <w:color w:val="000000"/>
          <w:sz w:val="28"/>
          <w:szCs w:val="28"/>
        </w:rPr>
        <w:t>  Пусть реализация всех наших планов в новом учебном году идет именно под таким девизом.</w:t>
      </w:r>
    </w:p>
    <w:p w:rsidR="00352854" w:rsidRPr="008D43E5" w:rsidRDefault="00352854" w:rsidP="008D43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E5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C72EF8" w:rsidRPr="008D43E5" w:rsidRDefault="00C72EF8" w:rsidP="008D43E5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43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В 2022 году обучающиеся школ Рыбинского муниципального района – активные участники всероссийской олимпиады школьников. В ноябре – декабре 2021 года прошел муниципальный этап олимпиады по 19 предметам, участие приняли более 250 школьников.</w:t>
      </w:r>
    </w:p>
    <w:p w:rsidR="00C72EF8" w:rsidRPr="008D43E5" w:rsidRDefault="00C72EF8" w:rsidP="008D4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 </w:t>
      </w:r>
      <w:r w:rsidRPr="008D43E5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проходными баллами по 16 предметам наши школьники прошли отбор на региональный этап (по литературе, русскому языку, химии, ОБЖ, физике, биологии искусству, обществознанию, экологии, математике, истории, географии, физической культуре, праву, технологии). </w:t>
      </w:r>
      <w:proofErr w:type="gramStart"/>
      <w:r w:rsidRPr="008D43E5">
        <w:rPr>
          <w:rFonts w:ascii="Times New Roman" w:hAnsi="Times New Roman" w:cs="Times New Roman"/>
          <w:sz w:val="28"/>
          <w:szCs w:val="28"/>
        </w:rPr>
        <w:t>Всего  приняли</w:t>
      </w:r>
      <w:proofErr w:type="gramEnd"/>
      <w:r w:rsidRPr="008D43E5">
        <w:rPr>
          <w:rFonts w:ascii="Times New Roman" w:hAnsi="Times New Roman" w:cs="Times New Roman"/>
          <w:sz w:val="28"/>
          <w:szCs w:val="28"/>
        </w:rPr>
        <w:t xml:space="preserve"> участие в региональном этапе 56 обучающихся, из них  10 обучающихся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Арефинской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Кормской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Песоченской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Ломовской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Тихменевской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Середневской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 школ (по ОБЖ -4 человека, биологии -2 человека, история -1 человек, география -1 человек, физической культуре -2 человека). Хочется поблагодарить педагогов, подготовивших призеров олимпиады, и руководителей школ, создавших условия для достижения высоких результатов обучающихся. Задача на новый учебный год – увеличить количество призеров до 12 человек.</w:t>
      </w:r>
    </w:p>
    <w:p w:rsidR="00C72EF8" w:rsidRPr="008D43E5" w:rsidRDefault="00C72EF8" w:rsidP="008D43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E5">
        <w:rPr>
          <w:rFonts w:ascii="Times New Roman" w:hAnsi="Times New Roman" w:cs="Times New Roman"/>
          <w:b/>
          <w:sz w:val="28"/>
          <w:szCs w:val="28"/>
        </w:rPr>
        <w:t>Результаты ГИА.</w:t>
      </w:r>
    </w:p>
    <w:p w:rsidR="002321DC" w:rsidRPr="008D43E5" w:rsidRDefault="002321DC" w:rsidP="008D43E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3E5">
        <w:rPr>
          <w:rFonts w:ascii="Times New Roman" w:hAnsi="Times New Roman" w:cs="Times New Roman"/>
          <w:bCs/>
          <w:sz w:val="28"/>
          <w:szCs w:val="28"/>
        </w:rPr>
        <w:t xml:space="preserve">В 2022 </w:t>
      </w:r>
      <w:proofErr w:type="gramStart"/>
      <w:r w:rsidRPr="008D43E5">
        <w:rPr>
          <w:rFonts w:ascii="Times New Roman" w:hAnsi="Times New Roman" w:cs="Times New Roman"/>
          <w:bCs/>
          <w:sz w:val="28"/>
          <w:szCs w:val="28"/>
        </w:rPr>
        <w:t>году  в</w:t>
      </w:r>
      <w:proofErr w:type="gramEnd"/>
      <w:r w:rsidRPr="008D43E5">
        <w:rPr>
          <w:rFonts w:ascii="Times New Roman" w:hAnsi="Times New Roman" w:cs="Times New Roman"/>
          <w:bCs/>
          <w:sz w:val="28"/>
          <w:szCs w:val="28"/>
        </w:rPr>
        <w:t xml:space="preserve"> 9 классах 240 выпускников, 100% получили аттестаты об основном общем образовании. </w:t>
      </w:r>
    </w:p>
    <w:p w:rsidR="00C72EF8" w:rsidRPr="008D43E5" w:rsidRDefault="00C72EF8" w:rsidP="008D4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 </w:t>
      </w:r>
      <w:r w:rsidRPr="008D43E5">
        <w:rPr>
          <w:rFonts w:ascii="Times New Roman" w:hAnsi="Times New Roman" w:cs="Times New Roman"/>
          <w:sz w:val="28"/>
          <w:szCs w:val="28"/>
        </w:rPr>
        <w:tab/>
      </w:r>
      <w:r w:rsidRPr="008D43E5">
        <w:rPr>
          <w:rFonts w:ascii="Times New Roman" w:hAnsi="Times New Roman" w:cs="Times New Roman"/>
          <w:bCs/>
          <w:sz w:val="28"/>
          <w:szCs w:val="28"/>
        </w:rPr>
        <w:t>66</w:t>
      </w:r>
      <w:r w:rsidRPr="008D43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</w:t>
      </w:r>
      <w:r w:rsidRPr="008D43E5">
        <w:rPr>
          <w:rFonts w:ascii="Times New Roman" w:hAnsi="Times New Roman" w:cs="Times New Roman"/>
          <w:bCs/>
          <w:sz w:val="28"/>
          <w:szCs w:val="28"/>
        </w:rPr>
        <w:t>11 классов из</w:t>
      </w:r>
      <w:r w:rsidRPr="008D43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общеобразовательных организаций получили аттестат о среднем общем образовании, из них 8 человек (</w:t>
      </w:r>
      <w:proofErr w:type="spellStart"/>
      <w:r w:rsidRPr="008D43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Болтинской</w:t>
      </w:r>
      <w:proofErr w:type="spellEnd"/>
      <w:r w:rsidRPr="008D43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43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Каменниковской</w:t>
      </w:r>
      <w:proofErr w:type="spellEnd"/>
      <w:r w:rsidRPr="008D43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43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Ломовской</w:t>
      </w:r>
      <w:proofErr w:type="spellEnd"/>
      <w:r w:rsidRPr="008D43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Октябрьской, </w:t>
      </w:r>
      <w:proofErr w:type="spellStart"/>
      <w:r w:rsidRPr="008D43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Тихменевской</w:t>
      </w:r>
      <w:proofErr w:type="spellEnd"/>
      <w:r w:rsidRPr="008D43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школ) - аттестат с отличием и медаль «За особые успехи в учении</w:t>
      </w:r>
      <w:r w:rsidR="00F62C30" w:rsidRPr="008D43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из</w:t>
      </w:r>
      <w:r w:rsidRPr="008D43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них 5 - </w:t>
      </w:r>
      <w:r w:rsidRPr="008D43E5">
        <w:rPr>
          <w:rFonts w:ascii="Times New Roman" w:hAnsi="Times New Roman" w:cs="Times New Roman"/>
          <w:sz w:val="28"/>
          <w:szCs w:val="28"/>
          <w:lang w:eastAsia="ru-RU"/>
        </w:rPr>
        <w:t>Почетный знак Губернатора ЯО.</w:t>
      </w:r>
    </w:p>
    <w:p w:rsidR="00C72EF8" w:rsidRPr="008D43E5" w:rsidRDefault="00C72EF8" w:rsidP="008D4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3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321DC"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Подробней остановлюсь на результатах </w:t>
      </w:r>
      <w:r w:rsidRPr="008D43E5">
        <w:rPr>
          <w:rFonts w:ascii="Times New Roman" w:hAnsi="Times New Roman" w:cs="Times New Roman"/>
          <w:sz w:val="28"/>
          <w:szCs w:val="28"/>
          <w:lang w:eastAsia="ru-RU"/>
        </w:rPr>
        <w:t>ЕГЭ.</w:t>
      </w:r>
    </w:p>
    <w:p w:rsidR="00C72EF8" w:rsidRPr="008D43E5" w:rsidRDefault="002321DC" w:rsidP="008D4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3E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72EF8"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о русскому языку справились 100%, средний балл по району – 73. Более 80 баллов набрали 22 человека (33%).  </w:t>
      </w:r>
      <w:proofErr w:type="gramStart"/>
      <w:r w:rsidR="00C72EF8"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 w:rsidR="00C72EF8" w:rsidRPr="008D43E5">
        <w:rPr>
          <w:rFonts w:ascii="Times New Roman" w:hAnsi="Times New Roman" w:cs="Times New Roman"/>
          <w:sz w:val="28"/>
          <w:szCs w:val="28"/>
          <w:lang w:eastAsia="ru-RU"/>
        </w:rPr>
        <w:t>Ломовской</w:t>
      </w:r>
      <w:proofErr w:type="spellEnd"/>
      <w:proofErr w:type="gramEnd"/>
      <w:r w:rsidR="00C72EF8"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  школе  средний балл 98, в Ермаковской – 77,  в 3-х школах (</w:t>
      </w:r>
      <w:proofErr w:type="spellStart"/>
      <w:r w:rsidR="00C72EF8" w:rsidRPr="008D43E5">
        <w:rPr>
          <w:rFonts w:ascii="Times New Roman" w:hAnsi="Times New Roman" w:cs="Times New Roman"/>
          <w:sz w:val="28"/>
          <w:szCs w:val="28"/>
          <w:lang w:eastAsia="ru-RU"/>
        </w:rPr>
        <w:t>Арефинской</w:t>
      </w:r>
      <w:proofErr w:type="spellEnd"/>
      <w:r w:rsidR="00C72EF8"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, Октябрьской и </w:t>
      </w:r>
      <w:proofErr w:type="spellStart"/>
      <w:r w:rsidR="00C72EF8" w:rsidRPr="008D43E5">
        <w:rPr>
          <w:rFonts w:ascii="Times New Roman" w:hAnsi="Times New Roman" w:cs="Times New Roman"/>
          <w:sz w:val="28"/>
          <w:szCs w:val="28"/>
          <w:lang w:eastAsia="ru-RU"/>
        </w:rPr>
        <w:t>Тихменевской</w:t>
      </w:r>
      <w:proofErr w:type="spellEnd"/>
      <w:r w:rsidR="00C72EF8"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) – 76 баллов. </w:t>
      </w:r>
    </w:p>
    <w:p w:rsidR="00C72EF8" w:rsidRPr="008D43E5" w:rsidRDefault="00C72EF8" w:rsidP="008D43E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100 баллов набрала выпускница </w:t>
      </w:r>
      <w:proofErr w:type="spellStart"/>
      <w:r w:rsidRPr="008D43E5">
        <w:rPr>
          <w:rFonts w:ascii="Times New Roman" w:hAnsi="Times New Roman" w:cs="Times New Roman"/>
          <w:sz w:val="28"/>
          <w:szCs w:val="28"/>
          <w:lang w:eastAsia="ru-RU"/>
        </w:rPr>
        <w:t>Ломовской</w:t>
      </w:r>
      <w:proofErr w:type="spellEnd"/>
      <w:r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 школы Сидорова</w:t>
      </w:r>
      <w:r w:rsidRPr="008D43E5">
        <w:rPr>
          <w:rFonts w:ascii="Times New Roman" w:hAnsi="Times New Roman" w:cs="Times New Roman"/>
          <w:bCs/>
          <w:sz w:val="28"/>
          <w:szCs w:val="28"/>
        </w:rPr>
        <w:t xml:space="preserve"> Екатерина, 98 баллов набрала выпускница </w:t>
      </w:r>
      <w:proofErr w:type="spellStart"/>
      <w:r w:rsidRPr="008D43E5">
        <w:rPr>
          <w:rFonts w:ascii="Times New Roman" w:hAnsi="Times New Roman" w:cs="Times New Roman"/>
          <w:bCs/>
          <w:sz w:val="28"/>
          <w:szCs w:val="28"/>
        </w:rPr>
        <w:t>Тихменевской</w:t>
      </w:r>
      <w:proofErr w:type="spellEnd"/>
      <w:r w:rsidRPr="008D43E5">
        <w:rPr>
          <w:rFonts w:ascii="Times New Roman" w:hAnsi="Times New Roman" w:cs="Times New Roman"/>
          <w:bCs/>
          <w:sz w:val="28"/>
          <w:szCs w:val="28"/>
        </w:rPr>
        <w:t xml:space="preserve"> школы </w:t>
      </w:r>
      <w:proofErr w:type="spellStart"/>
      <w:r w:rsidRPr="008D43E5">
        <w:rPr>
          <w:rFonts w:ascii="Times New Roman" w:hAnsi="Times New Roman" w:cs="Times New Roman"/>
          <w:bCs/>
          <w:sz w:val="28"/>
          <w:szCs w:val="28"/>
        </w:rPr>
        <w:t>Сеземина</w:t>
      </w:r>
      <w:proofErr w:type="spellEnd"/>
      <w:r w:rsidRPr="008D43E5">
        <w:rPr>
          <w:rFonts w:ascii="Times New Roman" w:hAnsi="Times New Roman" w:cs="Times New Roman"/>
          <w:bCs/>
          <w:sz w:val="28"/>
          <w:szCs w:val="28"/>
        </w:rPr>
        <w:t xml:space="preserve"> Алина, 96 – </w:t>
      </w:r>
      <w:proofErr w:type="gramStart"/>
      <w:r w:rsidRPr="008D43E5">
        <w:rPr>
          <w:rFonts w:ascii="Times New Roman" w:hAnsi="Times New Roman" w:cs="Times New Roman"/>
          <w:bCs/>
          <w:sz w:val="28"/>
          <w:szCs w:val="28"/>
        </w:rPr>
        <w:t xml:space="preserve">выпускник  </w:t>
      </w:r>
      <w:proofErr w:type="spellStart"/>
      <w:r w:rsidRPr="008D43E5">
        <w:rPr>
          <w:rFonts w:ascii="Times New Roman" w:hAnsi="Times New Roman" w:cs="Times New Roman"/>
          <w:bCs/>
          <w:sz w:val="28"/>
          <w:szCs w:val="28"/>
        </w:rPr>
        <w:t>Каменниковской</w:t>
      </w:r>
      <w:proofErr w:type="spellEnd"/>
      <w:proofErr w:type="gramEnd"/>
      <w:r w:rsidRPr="008D43E5">
        <w:rPr>
          <w:rFonts w:ascii="Times New Roman" w:hAnsi="Times New Roman" w:cs="Times New Roman"/>
          <w:bCs/>
          <w:sz w:val="28"/>
          <w:szCs w:val="28"/>
        </w:rPr>
        <w:t xml:space="preserve"> школы Бочагов Владислав,  94 балла – выпускники Октябрьской школы Позднякова Анна, </w:t>
      </w:r>
      <w:proofErr w:type="spellStart"/>
      <w:r w:rsidRPr="008D43E5">
        <w:rPr>
          <w:rFonts w:ascii="Times New Roman" w:hAnsi="Times New Roman" w:cs="Times New Roman"/>
          <w:bCs/>
          <w:sz w:val="28"/>
          <w:szCs w:val="28"/>
        </w:rPr>
        <w:t>Песоченской</w:t>
      </w:r>
      <w:proofErr w:type="spellEnd"/>
      <w:r w:rsidRPr="008D43E5">
        <w:rPr>
          <w:rFonts w:ascii="Times New Roman" w:hAnsi="Times New Roman" w:cs="Times New Roman"/>
          <w:bCs/>
          <w:sz w:val="28"/>
          <w:szCs w:val="28"/>
        </w:rPr>
        <w:t xml:space="preserve"> школы </w:t>
      </w:r>
      <w:proofErr w:type="spellStart"/>
      <w:r w:rsidRPr="008D43E5">
        <w:rPr>
          <w:rFonts w:ascii="Times New Roman" w:hAnsi="Times New Roman" w:cs="Times New Roman"/>
          <w:bCs/>
          <w:sz w:val="28"/>
          <w:szCs w:val="28"/>
        </w:rPr>
        <w:t>Агнаев</w:t>
      </w:r>
      <w:proofErr w:type="spellEnd"/>
      <w:r w:rsidRPr="008D43E5">
        <w:rPr>
          <w:rFonts w:ascii="Times New Roman" w:hAnsi="Times New Roman" w:cs="Times New Roman"/>
          <w:bCs/>
          <w:sz w:val="28"/>
          <w:szCs w:val="28"/>
        </w:rPr>
        <w:t xml:space="preserve"> Матвей</w:t>
      </w:r>
      <w:r w:rsidR="002321DC" w:rsidRPr="008D43E5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EF8" w:rsidRPr="008D43E5" w:rsidRDefault="00C72EF8" w:rsidP="008D43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3E5">
        <w:rPr>
          <w:rFonts w:ascii="Times New Roman" w:hAnsi="Times New Roman" w:cs="Times New Roman"/>
          <w:bCs/>
          <w:sz w:val="28"/>
          <w:szCs w:val="28"/>
        </w:rPr>
        <w:t xml:space="preserve">Экзамен по профильной математике сдавали 30 человек </w:t>
      </w:r>
      <w:proofErr w:type="gramStart"/>
      <w:r w:rsidRPr="008D43E5">
        <w:rPr>
          <w:rFonts w:ascii="Times New Roman" w:hAnsi="Times New Roman" w:cs="Times New Roman"/>
          <w:bCs/>
          <w:sz w:val="28"/>
          <w:szCs w:val="28"/>
        </w:rPr>
        <w:t>из  7</w:t>
      </w:r>
      <w:proofErr w:type="gramEnd"/>
      <w:r w:rsidRPr="008D43E5">
        <w:rPr>
          <w:rFonts w:ascii="Times New Roman" w:hAnsi="Times New Roman" w:cs="Times New Roman"/>
          <w:bCs/>
          <w:sz w:val="28"/>
          <w:szCs w:val="28"/>
        </w:rPr>
        <w:t xml:space="preserve"> школ, справились 97%, средний балл по району – 57, самый высокий балл – 78 в Ермаковской школе у Сорокина Артема.</w:t>
      </w:r>
    </w:p>
    <w:p w:rsidR="00C72EF8" w:rsidRPr="008D43E5" w:rsidRDefault="00C72EF8" w:rsidP="008D43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3E5">
        <w:rPr>
          <w:rFonts w:ascii="Times New Roman" w:hAnsi="Times New Roman" w:cs="Times New Roman"/>
          <w:bCs/>
          <w:sz w:val="28"/>
          <w:szCs w:val="28"/>
        </w:rPr>
        <w:t xml:space="preserve"> Базовую математику сдавали 36 человек, справились 100%, на 4 и 5 – 32 человека, что составляет 88 % от общего количества сдающих.</w:t>
      </w:r>
    </w:p>
    <w:p w:rsidR="00C72EF8" w:rsidRPr="008D43E5" w:rsidRDefault="00C72EF8" w:rsidP="008D43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3E5">
        <w:rPr>
          <w:rFonts w:ascii="Times New Roman" w:hAnsi="Times New Roman" w:cs="Times New Roman"/>
          <w:bCs/>
          <w:sz w:val="28"/>
          <w:szCs w:val="28"/>
        </w:rPr>
        <w:t xml:space="preserve">Экзамен по химии сдавали 3 человека из 2 школ, справились 66% (не справилась 1 выпускница) средний балл по району –57, самый высокий балл – 90 в </w:t>
      </w:r>
      <w:proofErr w:type="spellStart"/>
      <w:r w:rsidRPr="008D43E5">
        <w:rPr>
          <w:rFonts w:ascii="Times New Roman" w:hAnsi="Times New Roman" w:cs="Times New Roman"/>
          <w:bCs/>
          <w:sz w:val="28"/>
          <w:szCs w:val="28"/>
        </w:rPr>
        <w:t>Тихменевской</w:t>
      </w:r>
      <w:proofErr w:type="spellEnd"/>
      <w:r w:rsidRPr="008D43E5">
        <w:rPr>
          <w:rFonts w:ascii="Times New Roman" w:hAnsi="Times New Roman" w:cs="Times New Roman"/>
          <w:bCs/>
          <w:sz w:val="28"/>
          <w:szCs w:val="28"/>
        </w:rPr>
        <w:t xml:space="preserve"> школе. </w:t>
      </w:r>
    </w:p>
    <w:p w:rsidR="00C72EF8" w:rsidRPr="008D43E5" w:rsidRDefault="00C72EF8" w:rsidP="008D43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3E5">
        <w:rPr>
          <w:rFonts w:ascii="Times New Roman" w:hAnsi="Times New Roman" w:cs="Times New Roman"/>
          <w:bCs/>
          <w:sz w:val="28"/>
          <w:szCs w:val="28"/>
        </w:rPr>
        <w:t xml:space="preserve">Экзамен по физике сдавали 11 человека из 6 школ, справились 100%, средний балл по району –50, самый высокий балл – 64 в </w:t>
      </w:r>
      <w:proofErr w:type="spellStart"/>
      <w:proofErr w:type="gramStart"/>
      <w:r w:rsidRPr="008D43E5">
        <w:rPr>
          <w:rFonts w:ascii="Times New Roman" w:hAnsi="Times New Roman" w:cs="Times New Roman"/>
          <w:bCs/>
          <w:sz w:val="28"/>
          <w:szCs w:val="28"/>
        </w:rPr>
        <w:t>Тихменевской</w:t>
      </w:r>
      <w:proofErr w:type="spellEnd"/>
      <w:r w:rsidRPr="008D43E5">
        <w:rPr>
          <w:rFonts w:ascii="Times New Roman" w:hAnsi="Times New Roman" w:cs="Times New Roman"/>
          <w:bCs/>
          <w:sz w:val="28"/>
          <w:szCs w:val="28"/>
        </w:rPr>
        <w:t xml:space="preserve">  школе</w:t>
      </w:r>
      <w:proofErr w:type="gramEnd"/>
      <w:r w:rsidRPr="008D43E5">
        <w:rPr>
          <w:rFonts w:ascii="Times New Roman" w:hAnsi="Times New Roman" w:cs="Times New Roman"/>
          <w:bCs/>
          <w:sz w:val="28"/>
          <w:szCs w:val="28"/>
        </w:rPr>
        <w:t xml:space="preserve">  у Соловьева Ивана. </w:t>
      </w:r>
    </w:p>
    <w:p w:rsidR="00C72EF8" w:rsidRPr="008D43E5" w:rsidRDefault="00C72EF8" w:rsidP="008D43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3E5">
        <w:rPr>
          <w:rFonts w:ascii="Times New Roman" w:hAnsi="Times New Roman" w:cs="Times New Roman"/>
          <w:bCs/>
          <w:sz w:val="28"/>
          <w:szCs w:val="28"/>
        </w:rPr>
        <w:t xml:space="preserve">Экзамен по истории сдавали 17 человека из 7 школ, справились 100%, средний балл по району –62, самый высокий балл – 93 в </w:t>
      </w:r>
      <w:proofErr w:type="spellStart"/>
      <w:r w:rsidRPr="008D43E5">
        <w:rPr>
          <w:rFonts w:ascii="Times New Roman" w:hAnsi="Times New Roman" w:cs="Times New Roman"/>
          <w:bCs/>
          <w:sz w:val="28"/>
          <w:szCs w:val="28"/>
        </w:rPr>
        <w:t>Ломовской</w:t>
      </w:r>
      <w:proofErr w:type="spellEnd"/>
      <w:r w:rsidRPr="008D43E5">
        <w:rPr>
          <w:rFonts w:ascii="Times New Roman" w:hAnsi="Times New Roman" w:cs="Times New Roman"/>
          <w:bCs/>
          <w:sz w:val="28"/>
          <w:szCs w:val="28"/>
        </w:rPr>
        <w:t xml:space="preserve"> школе у Сидоровой Екатерины, 90 баллов – у Коновалова Максима, выпускника </w:t>
      </w:r>
      <w:proofErr w:type="spellStart"/>
      <w:r w:rsidRPr="008D43E5">
        <w:rPr>
          <w:rFonts w:ascii="Times New Roman" w:hAnsi="Times New Roman" w:cs="Times New Roman"/>
          <w:bCs/>
          <w:sz w:val="28"/>
          <w:szCs w:val="28"/>
        </w:rPr>
        <w:t>Болтинской</w:t>
      </w:r>
      <w:proofErr w:type="spellEnd"/>
      <w:r w:rsidRPr="008D43E5">
        <w:rPr>
          <w:rFonts w:ascii="Times New Roman" w:hAnsi="Times New Roman" w:cs="Times New Roman"/>
          <w:bCs/>
          <w:sz w:val="28"/>
          <w:szCs w:val="28"/>
        </w:rPr>
        <w:t xml:space="preserve"> школы. </w:t>
      </w:r>
    </w:p>
    <w:p w:rsidR="00C72EF8" w:rsidRPr="008D43E5" w:rsidRDefault="00C72EF8" w:rsidP="008D43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3E5">
        <w:rPr>
          <w:rFonts w:ascii="Times New Roman" w:hAnsi="Times New Roman" w:cs="Times New Roman"/>
          <w:bCs/>
          <w:sz w:val="28"/>
          <w:szCs w:val="28"/>
        </w:rPr>
        <w:t xml:space="preserve">Экзамен по литературе сдавали 4 человека из 2 школ, справились 100%, средний балл по району – 66, самый высокий балл – 87 в </w:t>
      </w:r>
      <w:proofErr w:type="spellStart"/>
      <w:proofErr w:type="gramStart"/>
      <w:r w:rsidRPr="008D43E5">
        <w:rPr>
          <w:rFonts w:ascii="Times New Roman" w:hAnsi="Times New Roman" w:cs="Times New Roman"/>
          <w:bCs/>
          <w:sz w:val="28"/>
          <w:szCs w:val="28"/>
        </w:rPr>
        <w:t>Болтинской</w:t>
      </w:r>
      <w:proofErr w:type="spellEnd"/>
      <w:r w:rsidRPr="008D43E5">
        <w:rPr>
          <w:rFonts w:ascii="Times New Roman" w:hAnsi="Times New Roman" w:cs="Times New Roman"/>
          <w:bCs/>
          <w:sz w:val="28"/>
          <w:szCs w:val="28"/>
        </w:rPr>
        <w:t xml:space="preserve">  школе</w:t>
      </w:r>
      <w:proofErr w:type="gramEnd"/>
      <w:r w:rsidRPr="008D43E5">
        <w:rPr>
          <w:rFonts w:ascii="Times New Roman" w:hAnsi="Times New Roman" w:cs="Times New Roman"/>
          <w:bCs/>
          <w:sz w:val="28"/>
          <w:szCs w:val="28"/>
        </w:rPr>
        <w:t xml:space="preserve"> у Баженовой Ольги.</w:t>
      </w:r>
    </w:p>
    <w:p w:rsidR="00C72EF8" w:rsidRPr="008D43E5" w:rsidRDefault="00C72EF8" w:rsidP="008D43E5">
      <w:pPr>
        <w:pStyle w:val="Default"/>
        <w:spacing w:line="360" w:lineRule="auto"/>
        <w:ind w:firstLine="708"/>
        <w:rPr>
          <w:bCs/>
          <w:sz w:val="28"/>
          <w:szCs w:val="28"/>
        </w:rPr>
      </w:pPr>
      <w:r w:rsidRPr="008D43E5">
        <w:rPr>
          <w:bCs/>
          <w:sz w:val="28"/>
          <w:szCs w:val="28"/>
        </w:rPr>
        <w:t xml:space="preserve">Экзамен по обществознанию сдавали 40 человека из 9 школ, справились 100%, средний балл по району –63, самый высокий балл – 94 в </w:t>
      </w:r>
      <w:proofErr w:type="spellStart"/>
      <w:proofErr w:type="gramStart"/>
      <w:r w:rsidRPr="008D43E5">
        <w:rPr>
          <w:bCs/>
          <w:sz w:val="28"/>
          <w:szCs w:val="28"/>
        </w:rPr>
        <w:t>Болтинской</w:t>
      </w:r>
      <w:proofErr w:type="spellEnd"/>
      <w:r w:rsidRPr="008D43E5">
        <w:rPr>
          <w:bCs/>
          <w:sz w:val="28"/>
          <w:szCs w:val="28"/>
        </w:rPr>
        <w:t xml:space="preserve">  школе</w:t>
      </w:r>
      <w:proofErr w:type="gramEnd"/>
      <w:r w:rsidRPr="008D43E5">
        <w:rPr>
          <w:bCs/>
          <w:sz w:val="28"/>
          <w:szCs w:val="28"/>
        </w:rPr>
        <w:t xml:space="preserve"> у Савиной Дарьи, 90 баллов – у Сидоровой Екатерины, выпускницы  </w:t>
      </w:r>
      <w:proofErr w:type="spellStart"/>
      <w:r w:rsidRPr="008D43E5">
        <w:rPr>
          <w:bCs/>
          <w:sz w:val="28"/>
          <w:szCs w:val="28"/>
        </w:rPr>
        <w:t>Ломовской</w:t>
      </w:r>
      <w:proofErr w:type="spellEnd"/>
      <w:r w:rsidRPr="008D43E5">
        <w:rPr>
          <w:bCs/>
          <w:sz w:val="28"/>
          <w:szCs w:val="28"/>
        </w:rPr>
        <w:t xml:space="preserve"> школы. </w:t>
      </w:r>
    </w:p>
    <w:p w:rsidR="00F62C30" w:rsidRPr="008D43E5" w:rsidRDefault="00C72EF8" w:rsidP="008D43E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D43E5">
        <w:rPr>
          <w:sz w:val="28"/>
          <w:szCs w:val="28"/>
        </w:rPr>
        <w:t xml:space="preserve">Результаты ЕГЭ </w:t>
      </w:r>
      <w:r w:rsidR="00D40AF8" w:rsidRPr="008D43E5">
        <w:rPr>
          <w:sz w:val="28"/>
          <w:szCs w:val="28"/>
        </w:rPr>
        <w:t xml:space="preserve">по химии, обществознанию </w:t>
      </w:r>
      <w:r w:rsidRPr="008D43E5">
        <w:rPr>
          <w:sz w:val="28"/>
          <w:szCs w:val="28"/>
        </w:rPr>
        <w:t>в этом году лучше, чем в предыдущем</w:t>
      </w:r>
      <w:r w:rsidR="00F62C30" w:rsidRPr="008D43E5">
        <w:rPr>
          <w:sz w:val="28"/>
          <w:szCs w:val="28"/>
        </w:rPr>
        <w:t>, по остальным предметам –результаты стали хуже.</w:t>
      </w:r>
    </w:p>
    <w:p w:rsidR="00C72EF8" w:rsidRPr="008D43E5" w:rsidRDefault="00C72EF8" w:rsidP="008D43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lastRenderedPageBreak/>
        <w:t xml:space="preserve">Коллеги, в ближайшее время в каждом образовательном учреждении итоги экзаменов должны быть тщательно проанализированы и учтены все допущенные ошибки в работе с нынешними одиннадцатиклассниками и девятиклассниками. </w:t>
      </w:r>
    </w:p>
    <w:p w:rsidR="00C72EF8" w:rsidRPr="008D43E5" w:rsidRDefault="00C72EF8" w:rsidP="008D43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Важную роль в повышении качества образования играют образовательные центры «Точка роста»</w:t>
      </w:r>
    </w:p>
    <w:p w:rsidR="00764DDE" w:rsidRPr="008D43E5" w:rsidRDefault="00613A94" w:rsidP="008D43E5">
      <w:pPr>
        <w:pStyle w:val="a4"/>
        <w:spacing w:before="1" w:line="360" w:lineRule="auto"/>
        <w:ind w:right="103"/>
      </w:pPr>
      <w:r w:rsidRPr="008D43E5">
        <w:t>К</w:t>
      </w:r>
      <w:r w:rsidR="00764DDE" w:rsidRPr="008D43E5">
        <w:t>роме организации занятий по соответствующим предметам программы</w:t>
      </w:r>
      <w:r w:rsidRPr="008D43E5">
        <w:t xml:space="preserve"> в функционале Центров</w:t>
      </w:r>
      <w:r w:rsidR="00764DDE" w:rsidRPr="008D43E5">
        <w:t>:</w:t>
      </w:r>
    </w:p>
    <w:p w:rsidR="00764DDE" w:rsidRPr="008D43E5" w:rsidRDefault="00764DDE" w:rsidP="008D43E5">
      <w:pPr>
        <w:pStyle w:val="a6"/>
        <w:numPr>
          <w:ilvl w:val="0"/>
          <w:numId w:val="2"/>
        </w:numPr>
        <w:tabs>
          <w:tab w:val="left" w:pos="669"/>
        </w:tabs>
        <w:spacing w:line="360" w:lineRule="auto"/>
        <w:rPr>
          <w:sz w:val="28"/>
          <w:szCs w:val="28"/>
        </w:rPr>
      </w:pPr>
      <w:r w:rsidRPr="008D43E5">
        <w:rPr>
          <w:sz w:val="28"/>
          <w:szCs w:val="28"/>
        </w:rPr>
        <w:t>организация внеурочной деятельности в каникулярный</w:t>
      </w:r>
      <w:r w:rsidRPr="008D43E5">
        <w:rPr>
          <w:spacing w:val="-10"/>
          <w:sz w:val="28"/>
          <w:szCs w:val="28"/>
        </w:rPr>
        <w:t xml:space="preserve"> </w:t>
      </w:r>
      <w:r w:rsidRPr="008D43E5">
        <w:rPr>
          <w:sz w:val="28"/>
          <w:szCs w:val="28"/>
        </w:rPr>
        <w:t>период;</w:t>
      </w:r>
    </w:p>
    <w:p w:rsidR="00764DDE" w:rsidRPr="008D43E5" w:rsidRDefault="00764DDE" w:rsidP="008D43E5">
      <w:pPr>
        <w:pStyle w:val="a6"/>
        <w:numPr>
          <w:ilvl w:val="0"/>
          <w:numId w:val="2"/>
        </w:numPr>
        <w:tabs>
          <w:tab w:val="left" w:pos="669"/>
        </w:tabs>
        <w:spacing w:line="360" w:lineRule="auto"/>
        <w:ind w:right="107"/>
        <w:rPr>
          <w:sz w:val="28"/>
          <w:szCs w:val="28"/>
        </w:rPr>
      </w:pPr>
      <w:r w:rsidRPr="008D43E5">
        <w:rPr>
          <w:sz w:val="28"/>
          <w:szCs w:val="28"/>
        </w:rPr>
        <w:t>внеурочные мероприятия с совместным участием детей, педагогов и родительской</w:t>
      </w:r>
      <w:r w:rsidRPr="008D43E5">
        <w:rPr>
          <w:spacing w:val="-4"/>
          <w:sz w:val="28"/>
          <w:szCs w:val="28"/>
        </w:rPr>
        <w:t xml:space="preserve"> </w:t>
      </w:r>
      <w:r w:rsidRPr="008D43E5">
        <w:rPr>
          <w:sz w:val="28"/>
          <w:szCs w:val="28"/>
        </w:rPr>
        <w:t>общественности;</w:t>
      </w:r>
    </w:p>
    <w:p w:rsidR="00764DDE" w:rsidRPr="008D43E5" w:rsidRDefault="00764DDE" w:rsidP="008D43E5">
      <w:pPr>
        <w:pStyle w:val="a6"/>
        <w:numPr>
          <w:ilvl w:val="0"/>
          <w:numId w:val="2"/>
        </w:numPr>
        <w:tabs>
          <w:tab w:val="left" w:pos="669"/>
        </w:tabs>
        <w:spacing w:line="360" w:lineRule="auto"/>
        <w:ind w:right="107"/>
        <w:rPr>
          <w:sz w:val="28"/>
          <w:szCs w:val="28"/>
        </w:rPr>
      </w:pPr>
      <w:r w:rsidRPr="008D43E5">
        <w:rPr>
          <w:sz w:val="28"/>
          <w:szCs w:val="28"/>
        </w:rPr>
        <w:t>содействие созданию и развитию общественного движения школьников, направленного на личностную и социальную</w:t>
      </w:r>
      <w:r w:rsidRPr="008D43E5">
        <w:rPr>
          <w:spacing w:val="-5"/>
          <w:sz w:val="28"/>
          <w:szCs w:val="28"/>
        </w:rPr>
        <w:t xml:space="preserve"> </w:t>
      </w:r>
      <w:r w:rsidR="00581E5B" w:rsidRPr="008D43E5">
        <w:rPr>
          <w:sz w:val="28"/>
          <w:szCs w:val="28"/>
        </w:rPr>
        <w:t>активность;</w:t>
      </w:r>
    </w:p>
    <w:p w:rsidR="00764DDE" w:rsidRPr="008D43E5" w:rsidRDefault="00400F1F" w:rsidP="008D43E5">
      <w:pPr>
        <w:pStyle w:val="a4"/>
        <w:spacing w:line="360" w:lineRule="auto"/>
        <w:ind w:right="104"/>
      </w:pPr>
      <w:r w:rsidRPr="008D43E5">
        <w:t xml:space="preserve">Но Центры </w:t>
      </w:r>
      <w:r w:rsidR="00764DDE" w:rsidRPr="008D43E5">
        <w:t xml:space="preserve">не </w:t>
      </w:r>
      <w:r w:rsidRPr="008D43E5">
        <w:t xml:space="preserve">должны </w:t>
      </w:r>
      <w:r w:rsidR="00764DDE" w:rsidRPr="008D43E5">
        <w:t>рассматриваться в качестве эксклюзивного ресурса образовательной орга</w:t>
      </w:r>
      <w:r w:rsidRPr="008D43E5">
        <w:t>низации, в которой они созданы, они должны работать на весь район.</w:t>
      </w:r>
    </w:p>
    <w:p w:rsidR="00581E5B" w:rsidRPr="008D43E5" w:rsidRDefault="00400F1F" w:rsidP="008D43E5">
      <w:pPr>
        <w:pStyle w:val="a4"/>
        <w:spacing w:line="360" w:lineRule="auto"/>
      </w:pPr>
      <w:r w:rsidRPr="008D43E5">
        <w:t>Поэтому г</w:t>
      </w:r>
      <w:r w:rsidR="00764DDE" w:rsidRPr="008D43E5">
        <w:t xml:space="preserve">лавная задача, стоящая перед Управлением образования, методическим центром и образовательными организациями на 2022-2023 учебный год, внедрение сетевых форм реализации </w:t>
      </w:r>
      <w:r w:rsidR="00581E5B" w:rsidRPr="008D43E5">
        <w:t>образовательных программ.</w:t>
      </w:r>
    </w:p>
    <w:p w:rsidR="00352854" w:rsidRPr="008D43E5" w:rsidRDefault="00352854" w:rsidP="008D43E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43E5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352854" w:rsidRPr="008D43E5" w:rsidRDefault="00352854" w:rsidP="008D4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ab/>
        <w:t xml:space="preserve">Уважаемые коллеги, </w:t>
      </w:r>
      <w:r w:rsidRPr="008D43E5">
        <w:rPr>
          <w:rFonts w:ascii="Times New Roman" w:hAnsi="Times New Roman" w:cs="Times New Roman"/>
          <w:bCs/>
          <w:sz w:val="28"/>
          <w:szCs w:val="28"/>
        </w:rPr>
        <w:t xml:space="preserve">дополнительное образование также играет важную роль в жизни обучающихся, оно </w:t>
      </w:r>
      <w:r w:rsidRPr="008D43E5">
        <w:rPr>
          <w:rFonts w:ascii="Times New Roman" w:hAnsi="Times New Roman" w:cs="Times New Roman"/>
          <w:b/>
          <w:bCs/>
          <w:sz w:val="28"/>
          <w:szCs w:val="28"/>
        </w:rPr>
        <w:t>расширяет</w:t>
      </w:r>
      <w:r w:rsidRPr="008D43E5">
        <w:rPr>
          <w:rFonts w:ascii="Times New Roman" w:hAnsi="Times New Roman" w:cs="Times New Roman"/>
          <w:sz w:val="28"/>
          <w:szCs w:val="28"/>
        </w:rPr>
        <w:t xml:space="preserve"> возможности ребенка и способствует развитию его личности, а это является неотъемлемой составляющей качественного общего образования в современных условиях. </w:t>
      </w:r>
    </w:p>
    <w:p w:rsidR="00352854" w:rsidRPr="008D43E5" w:rsidRDefault="00352854" w:rsidP="008D43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Поэтому на сегодняшний день миссия дополнительного образования состоит в максимальном привлечении школьников в специально организованную, благоприятную среду в свободное от школы время. В этой плоскости лежит</w:t>
      </w:r>
      <w:r w:rsidR="00AF16B0" w:rsidRPr="008D4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6B0" w:rsidRPr="008D43E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D43E5">
        <w:rPr>
          <w:rFonts w:ascii="Times New Roman" w:hAnsi="Times New Roman" w:cs="Times New Roman"/>
          <w:sz w:val="28"/>
          <w:szCs w:val="28"/>
        </w:rPr>
        <w:t xml:space="preserve"> мощный</w:t>
      </w:r>
      <w:proofErr w:type="gramEnd"/>
      <w:r w:rsidRPr="008D43E5">
        <w:rPr>
          <w:rFonts w:ascii="Times New Roman" w:hAnsi="Times New Roman" w:cs="Times New Roman"/>
          <w:sz w:val="28"/>
          <w:szCs w:val="28"/>
        </w:rPr>
        <w:t xml:space="preserve"> пласт профилактической работы. </w:t>
      </w:r>
    </w:p>
    <w:p w:rsidR="002B3401" w:rsidRPr="008D43E5" w:rsidRDefault="002B3401" w:rsidP="008D43E5">
      <w:pPr>
        <w:pStyle w:val="a3"/>
        <w:spacing w:line="360" w:lineRule="auto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В настоящее время обновлено содержание и методы дополнительного образования, предприняты новые шаги по развитию его кадрового потенциала, модернизируется инфраструктура. В 2021 -2022 учебном году 2917 детей обучались по программам дополнительного образования, что составило </w:t>
      </w:r>
      <w:r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81,18 %. </w:t>
      </w:r>
    </w:p>
    <w:p w:rsidR="00352854" w:rsidRPr="008D43E5" w:rsidRDefault="002B3401" w:rsidP="008D43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20 объединений действуют для 367 детей с ограниченными возможностями здоровья. </w:t>
      </w:r>
      <w:r w:rsidR="00352854" w:rsidRPr="008D43E5">
        <w:rPr>
          <w:rFonts w:ascii="Times New Roman" w:hAnsi="Times New Roman" w:cs="Times New Roman"/>
          <w:sz w:val="28"/>
          <w:szCs w:val="28"/>
        </w:rPr>
        <w:t>Более 19 % обучающихся охвачены дополнительными общеобразовательными программами естественнонаучного и технического   профилей.</w:t>
      </w:r>
      <w:r w:rsidR="00F00327" w:rsidRPr="008D43E5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F00327" w:rsidRPr="008D43E5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="00F00327" w:rsidRPr="008D43E5">
        <w:rPr>
          <w:rFonts w:ascii="Times New Roman" w:hAnsi="Times New Roman" w:cs="Times New Roman"/>
          <w:sz w:val="28"/>
          <w:szCs w:val="28"/>
        </w:rPr>
        <w:t xml:space="preserve">, Ермаковская и </w:t>
      </w:r>
      <w:proofErr w:type="spellStart"/>
      <w:r w:rsidR="00F00327" w:rsidRPr="008D43E5">
        <w:rPr>
          <w:rFonts w:ascii="Times New Roman" w:hAnsi="Times New Roman" w:cs="Times New Roman"/>
          <w:sz w:val="28"/>
          <w:szCs w:val="28"/>
        </w:rPr>
        <w:t>Ломовская</w:t>
      </w:r>
      <w:proofErr w:type="spellEnd"/>
      <w:r w:rsidR="00F00327" w:rsidRPr="008D43E5">
        <w:rPr>
          <w:rFonts w:ascii="Times New Roman" w:hAnsi="Times New Roman" w:cs="Times New Roman"/>
          <w:sz w:val="28"/>
          <w:szCs w:val="28"/>
        </w:rPr>
        <w:t xml:space="preserve"> СОШ активно участвовали в реализации Федерального проекта «</w:t>
      </w:r>
      <w:r w:rsidR="00AF16B0" w:rsidRPr="008D43E5">
        <w:rPr>
          <w:rFonts w:ascii="Times New Roman" w:hAnsi="Times New Roman" w:cs="Times New Roman"/>
          <w:sz w:val="28"/>
          <w:szCs w:val="28"/>
        </w:rPr>
        <w:t>Ус</w:t>
      </w:r>
      <w:r w:rsidR="00F00327" w:rsidRPr="008D43E5">
        <w:rPr>
          <w:rFonts w:ascii="Times New Roman" w:hAnsi="Times New Roman" w:cs="Times New Roman"/>
          <w:sz w:val="28"/>
          <w:szCs w:val="28"/>
        </w:rPr>
        <w:t xml:space="preserve">пех каждого </w:t>
      </w:r>
      <w:proofErr w:type="gramStart"/>
      <w:r w:rsidR="00F00327" w:rsidRPr="008D43E5">
        <w:rPr>
          <w:rFonts w:ascii="Times New Roman" w:hAnsi="Times New Roman" w:cs="Times New Roman"/>
          <w:sz w:val="28"/>
          <w:szCs w:val="28"/>
        </w:rPr>
        <w:t>ребенка»-</w:t>
      </w:r>
      <w:proofErr w:type="gramEnd"/>
      <w:r w:rsidR="00F00327" w:rsidRPr="008D43E5">
        <w:rPr>
          <w:rFonts w:ascii="Times New Roman" w:hAnsi="Times New Roman" w:cs="Times New Roman"/>
          <w:sz w:val="28"/>
          <w:szCs w:val="28"/>
        </w:rPr>
        <w:t xml:space="preserve"> мобильный технопарк «</w:t>
      </w:r>
      <w:proofErr w:type="spellStart"/>
      <w:r w:rsidR="00F00327" w:rsidRPr="008D43E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F00327" w:rsidRPr="008D43E5">
        <w:rPr>
          <w:rFonts w:ascii="Times New Roman" w:hAnsi="Times New Roman" w:cs="Times New Roman"/>
          <w:sz w:val="28"/>
          <w:szCs w:val="28"/>
        </w:rPr>
        <w:t>».</w:t>
      </w:r>
    </w:p>
    <w:p w:rsidR="00CE7679" w:rsidRPr="008D43E5" w:rsidRDefault="00352854" w:rsidP="008D43E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В МУ ДО ЦТР «Город </w:t>
      </w:r>
      <w:proofErr w:type="gramStart"/>
      <w:r w:rsidRPr="008D43E5">
        <w:rPr>
          <w:rFonts w:ascii="Times New Roman" w:hAnsi="Times New Roman" w:cs="Times New Roman"/>
          <w:sz w:val="28"/>
          <w:szCs w:val="28"/>
        </w:rPr>
        <w:t>мастеров»  открыто</w:t>
      </w:r>
      <w:proofErr w:type="gramEnd"/>
      <w:r w:rsidRPr="008D43E5">
        <w:rPr>
          <w:rFonts w:ascii="Times New Roman" w:hAnsi="Times New Roman" w:cs="Times New Roman"/>
          <w:sz w:val="28"/>
          <w:szCs w:val="28"/>
        </w:rPr>
        <w:t xml:space="preserve"> 120 новых мест дополнительного образования детей  Мультипликационная студия «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МультиДом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>».</w:t>
      </w:r>
      <w:r w:rsidR="00CE7679" w:rsidRPr="008D43E5">
        <w:rPr>
          <w:rFonts w:ascii="Times New Roman" w:hAnsi="Times New Roman" w:cs="Times New Roman"/>
          <w:sz w:val="28"/>
          <w:szCs w:val="28"/>
        </w:rPr>
        <w:t xml:space="preserve"> В прошедшем учебном </w:t>
      </w:r>
      <w:proofErr w:type="gramStart"/>
      <w:r w:rsidR="00CE7679" w:rsidRPr="008D43E5">
        <w:rPr>
          <w:rFonts w:ascii="Times New Roman" w:hAnsi="Times New Roman" w:cs="Times New Roman"/>
          <w:sz w:val="28"/>
          <w:szCs w:val="28"/>
        </w:rPr>
        <w:t xml:space="preserve">году </w:t>
      </w:r>
      <w:r w:rsidR="00CE7679" w:rsidRPr="008D43E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участники</w:t>
      </w:r>
      <w:proofErr w:type="gramEnd"/>
      <w:r w:rsidR="00CE7679" w:rsidRPr="008D43E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студии заняли 1 место во </w:t>
      </w:r>
      <w:r w:rsidR="00CE7679" w:rsidRPr="008D43E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t>II</w:t>
      </w:r>
      <w:r w:rsidR="00CE7679" w:rsidRPr="008D43E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Всероссийском  конкурсе  фото–видео работ   по правилам дорожного движения «Дорожная грамматика зимних дорог детства» </w:t>
      </w:r>
      <w:r w:rsidR="00CE7679" w:rsidRPr="008D43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мультфильмом «Зима прекрасна, когда безопасна».</w:t>
      </w:r>
    </w:p>
    <w:p w:rsidR="00184FED" w:rsidRPr="008D43E5" w:rsidRDefault="00184FED" w:rsidP="008D43E5">
      <w:pPr>
        <w:tabs>
          <w:tab w:val="left" w:pos="514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43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ЦТР «Радуга» также становились победителями и призерами региональных и всероссийских конкурсов:</w:t>
      </w:r>
    </w:p>
    <w:p w:rsidR="00184FED" w:rsidRPr="008D43E5" w:rsidRDefault="00184FED" w:rsidP="008D43E5">
      <w:pPr>
        <w:tabs>
          <w:tab w:val="left" w:pos="51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D43E5">
        <w:rPr>
          <w:rFonts w:ascii="Times New Roman" w:hAnsi="Times New Roman" w:cs="Times New Roman"/>
          <w:sz w:val="28"/>
          <w:szCs w:val="28"/>
        </w:rPr>
        <w:t>победители XVI ежегодный межрегиональный конкурс «О русский лес! Ты – чудо из чудес!» ;</w:t>
      </w:r>
    </w:p>
    <w:p w:rsidR="00184FED" w:rsidRPr="008D43E5" w:rsidRDefault="00184FED" w:rsidP="008D43E5">
      <w:pPr>
        <w:tabs>
          <w:tab w:val="left" w:pos="51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- призеры областного конкурса информационных буклетов о правилах безопасности «Надо знать, как действовать»;</w:t>
      </w:r>
    </w:p>
    <w:p w:rsidR="00184FED" w:rsidRPr="008D43E5" w:rsidRDefault="00184FED" w:rsidP="008D43E5">
      <w:pPr>
        <w:tabs>
          <w:tab w:val="left" w:pos="79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- победители и призеры </w:t>
      </w:r>
      <w:r w:rsidRPr="008D43E5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8D43E5">
        <w:rPr>
          <w:rFonts w:ascii="Times New Roman" w:hAnsi="Times New Roman" w:cs="Times New Roman"/>
          <w:sz w:val="28"/>
          <w:szCs w:val="28"/>
        </w:rPr>
        <w:t xml:space="preserve"> областного фестиваля детского и юношеского творчества «Радуга». Конкурс декоративно-прикладного и изобразительного творчества «Красота рукотворная».</w:t>
      </w:r>
    </w:p>
    <w:p w:rsidR="00AB445B" w:rsidRPr="008D43E5" w:rsidRDefault="00C72EF8" w:rsidP="008D43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С</w:t>
      </w:r>
      <w:r w:rsidR="00AB445B" w:rsidRPr="008D43E5">
        <w:rPr>
          <w:rFonts w:ascii="Times New Roman" w:hAnsi="Times New Roman" w:cs="Times New Roman"/>
          <w:sz w:val="28"/>
          <w:szCs w:val="28"/>
        </w:rPr>
        <w:t xml:space="preserve">истема дополнительного </w:t>
      </w:r>
      <w:r w:rsidR="00F62C30" w:rsidRPr="008D43E5">
        <w:rPr>
          <w:rFonts w:ascii="Times New Roman" w:hAnsi="Times New Roman" w:cs="Times New Roman"/>
          <w:sz w:val="28"/>
          <w:szCs w:val="28"/>
        </w:rPr>
        <w:t>образования также</w:t>
      </w:r>
      <w:r w:rsidRPr="008D43E5">
        <w:rPr>
          <w:rFonts w:ascii="Times New Roman" w:hAnsi="Times New Roman" w:cs="Times New Roman"/>
          <w:sz w:val="28"/>
          <w:szCs w:val="28"/>
        </w:rPr>
        <w:t xml:space="preserve"> </w:t>
      </w:r>
      <w:r w:rsidR="00AB445B" w:rsidRPr="008D43E5">
        <w:rPr>
          <w:rFonts w:ascii="Times New Roman" w:hAnsi="Times New Roman" w:cs="Times New Roman"/>
          <w:sz w:val="28"/>
          <w:szCs w:val="28"/>
        </w:rPr>
        <w:t>рассматривается в качестве ресурса, направленного на самоопределение и профессиональную ориентацию обучающихся. Эффективность работы по выявлению, поддержке и развитию способностей и талантов у детей, действенность сопровождения и наставничества оцениваются в контексте осознанности выбора обучающихся, формирования у них предпрофессиональных навыков как в области существующих, так и новых перспективных</w:t>
      </w:r>
      <w:r w:rsidR="00AB445B" w:rsidRPr="008D43E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B445B" w:rsidRPr="008D43E5">
        <w:rPr>
          <w:rFonts w:ascii="Times New Roman" w:hAnsi="Times New Roman" w:cs="Times New Roman"/>
          <w:sz w:val="28"/>
          <w:szCs w:val="28"/>
        </w:rPr>
        <w:t>профессий.</w:t>
      </w:r>
    </w:p>
    <w:p w:rsidR="002B3401" w:rsidRPr="008D43E5" w:rsidRDefault="00391A5B" w:rsidP="008D43E5">
      <w:pPr>
        <w:pStyle w:val="a4"/>
        <w:spacing w:before="180" w:line="360" w:lineRule="auto"/>
        <w:ind w:firstLine="0"/>
      </w:pPr>
      <w:r w:rsidRPr="008D43E5">
        <w:t>П</w:t>
      </w:r>
      <w:r w:rsidR="002B3401" w:rsidRPr="008D43E5">
        <w:t>оэтому приоритетным для учреждений дополнительного образования должна</w:t>
      </w:r>
      <w:r w:rsidR="002B3401" w:rsidRPr="008D43E5">
        <w:rPr>
          <w:spacing w:val="-19"/>
        </w:rPr>
        <w:t xml:space="preserve"> </w:t>
      </w:r>
      <w:r w:rsidR="002B3401" w:rsidRPr="008D43E5">
        <w:t>быть</w:t>
      </w:r>
      <w:r w:rsidR="002B3401" w:rsidRPr="008D43E5">
        <w:rPr>
          <w:spacing w:val="-19"/>
        </w:rPr>
        <w:t xml:space="preserve"> </w:t>
      </w:r>
      <w:r w:rsidR="002B3401" w:rsidRPr="008D43E5">
        <w:t>качественно новая работа, ориентированная в первую очередь на удовлетворение запросов получателей соответс</w:t>
      </w:r>
      <w:r w:rsidRPr="008D43E5">
        <w:t>твующей образовательной услуги.</w:t>
      </w:r>
    </w:p>
    <w:p w:rsidR="00F00327" w:rsidRPr="008D43E5" w:rsidRDefault="00C72EF8" w:rsidP="008D43E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lastRenderedPageBreak/>
        <w:t>В новом учебном году необходимо обеспечить доступным качественным дополнительным образованием 85 % детей, проживающих в Р</w:t>
      </w:r>
      <w:r w:rsidR="00F00327" w:rsidRPr="008D43E5">
        <w:rPr>
          <w:rFonts w:ascii="Times New Roman" w:hAnsi="Times New Roman" w:cs="Times New Roman"/>
          <w:sz w:val="28"/>
          <w:szCs w:val="28"/>
        </w:rPr>
        <w:t xml:space="preserve">ыбинском муниципальном районе, а для этого в начале учебного года необходимо провести совместную работу школ и учреждений дополнительного </w:t>
      </w:r>
      <w:proofErr w:type="gramStart"/>
      <w:r w:rsidR="00F00327" w:rsidRPr="008D43E5">
        <w:rPr>
          <w:rFonts w:ascii="Times New Roman" w:hAnsi="Times New Roman" w:cs="Times New Roman"/>
          <w:sz w:val="28"/>
          <w:szCs w:val="28"/>
        </w:rPr>
        <w:t>образования  по</w:t>
      </w:r>
      <w:proofErr w:type="gramEnd"/>
      <w:r w:rsidR="00F00327" w:rsidRPr="008D43E5">
        <w:rPr>
          <w:rFonts w:ascii="Times New Roman" w:hAnsi="Times New Roman" w:cs="Times New Roman"/>
          <w:sz w:val="28"/>
          <w:szCs w:val="28"/>
        </w:rPr>
        <w:t xml:space="preserve">  вовлечению обучающихся  в сферу дополнительного образования. Подчеркиваю, это совместная задача. </w:t>
      </w:r>
    </w:p>
    <w:p w:rsidR="00C72EF8" w:rsidRPr="008D43E5" w:rsidRDefault="00C72EF8" w:rsidP="008D43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Обучающиеся 17 общеобразовательных организаций – члены детско-юношеской организации «Российское движение школьников».  30 школьников – активистов в 2021 году были поощрены путевками во всероссийские оздоровительные центры «Орленок» и «Смена».</w:t>
      </w:r>
    </w:p>
    <w:p w:rsidR="00C72EF8" w:rsidRPr="008D43E5" w:rsidRDefault="00C72EF8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В школах работают 8 волонтерских отрядов</w:t>
      </w:r>
      <w:r w:rsidR="00F00327" w:rsidRPr="008D43E5">
        <w:rPr>
          <w:rFonts w:ascii="Times New Roman" w:hAnsi="Times New Roman" w:cs="Times New Roman"/>
          <w:sz w:val="28"/>
          <w:szCs w:val="28"/>
        </w:rPr>
        <w:t xml:space="preserve">. </w:t>
      </w:r>
      <w:r w:rsidRPr="008D43E5">
        <w:rPr>
          <w:rFonts w:ascii="Times New Roman" w:hAnsi="Times New Roman" w:cs="Times New Roman"/>
          <w:sz w:val="28"/>
          <w:szCs w:val="28"/>
        </w:rPr>
        <w:t>Для успешной реализации данного проекта в 2021 году открыт муниципальный ресурсный центр «Организация работы по реализации     национального проекта «Социальная активность».</w:t>
      </w:r>
    </w:p>
    <w:p w:rsidR="00F62C30" w:rsidRPr="008D43E5" w:rsidRDefault="004C60B6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Уважаемые коллеги, в настоящее время большое внимание </w:t>
      </w:r>
      <w:r w:rsidR="00AF16B0" w:rsidRPr="008D43E5">
        <w:rPr>
          <w:rFonts w:ascii="Times New Roman" w:hAnsi="Times New Roman" w:cs="Times New Roman"/>
          <w:sz w:val="28"/>
          <w:szCs w:val="28"/>
        </w:rPr>
        <w:t>уделяется усилению</w:t>
      </w:r>
      <w:r w:rsidRPr="008D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C30" w:rsidRPr="008D43E5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F62C30" w:rsidRPr="008D43E5">
        <w:rPr>
          <w:rFonts w:ascii="Times New Roman" w:hAnsi="Times New Roman" w:cs="Times New Roman"/>
          <w:sz w:val="28"/>
          <w:szCs w:val="28"/>
        </w:rPr>
        <w:t xml:space="preserve"> - </w:t>
      </w:r>
      <w:r w:rsidRPr="008D43E5">
        <w:rPr>
          <w:rFonts w:ascii="Times New Roman" w:hAnsi="Times New Roman" w:cs="Times New Roman"/>
          <w:sz w:val="28"/>
          <w:szCs w:val="28"/>
        </w:rPr>
        <w:t>патриотическому воспитанию школьников.</w:t>
      </w:r>
      <w:r w:rsidR="00902170" w:rsidRPr="008D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C30" w:rsidRPr="008D43E5" w:rsidRDefault="00902170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В </w:t>
      </w:r>
      <w:r w:rsidR="00F62C30" w:rsidRPr="008D43E5">
        <w:rPr>
          <w:rFonts w:ascii="Times New Roman" w:hAnsi="Times New Roman" w:cs="Times New Roman"/>
          <w:sz w:val="28"/>
          <w:szCs w:val="28"/>
        </w:rPr>
        <w:t>рядах ЮНАРМИЯ</w:t>
      </w:r>
      <w:r w:rsidRPr="008D43E5">
        <w:rPr>
          <w:rFonts w:ascii="Times New Roman" w:hAnsi="Times New Roman" w:cs="Times New Roman"/>
          <w:sz w:val="28"/>
          <w:szCs w:val="28"/>
        </w:rPr>
        <w:t xml:space="preserve"> состоят 45 человек из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Песоченской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, Октябрьской и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Глебовской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 школ. В прошедшем учебном </w:t>
      </w:r>
      <w:r w:rsidR="00F62C30" w:rsidRPr="008D43E5">
        <w:rPr>
          <w:rFonts w:ascii="Times New Roman" w:hAnsi="Times New Roman" w:cs="Times New Roman"/>
          <w:sz w:val="28"/>
          <w:szCs w:val="28"/>
        </w:rPr>
        <w:t xml:space="preserve">году рост составил 12,5%. </w:t>
      </w:r>
    </w:p>
    <w:p w:rsidR="00A924E5" w:rsidRPr="008D43E5" w:rsidRDefault="00A924E5" w:rsidP="008D43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D43E5">
        <w:rPr>
          <w:rFonts w:ascii="Times New Roman" w:hAnsi="Times New Roman" w:cs="Times New Roman"/>
          <w:sz w:val="28"/>
          <w:szCs w:val="28"/>
        </w:rPr>
        <w:t>В  2022</w:t>
      </w:r>
      <w:proofErr w:type="gramEnd"/>
      <w:r w:rsidRPr="008D43E5">
        <w:rPr>
          <w:rFonts w:ascii="Times New Roman" w:hAnsi="Times New Roman" w:cs="Times New Roman"/>
          <w:sz w:val="28"/>
          <w:szCs w:val="28"/>
        </w:rPr>
        <w:t xml:space="preserve"> году на Борисоглебской земле проходил 2 областной слёт отрядов кадетской направленности, в этом году в нём приняли участие 10 команд из школ Ярославской области. Отряд "ЗОВ"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Ломовской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 школы представлял Рыбинский муниципальный район, став победителем и призером в следующих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неоминациях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>:</w:t>
      </w:r>
    </w:p>
    <w:p w:rsidR="00A924E5" w:rsidRPr="008D43E5" w:rsidRDefault="00A924E5" w:rsidP="008D4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🥇I место - командный вид "Разборка\сборка АК-74"</w:t>
      </w:r>
    </w:p>
    <w:p w:rsidR="00A924E5" w:rsidRPr="008D43E5" w:rsidRDefault="00A924E5" w:rsidP="008D4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🥈II место - конкурс "Визитная карточка"</w:t>
      </w:r>
    </w:p>
    <w:p w:rsidR="00A924E5" w:rsidRPr="008D43E5" w:rsidRDefault="00A924E5" w:rsidP="008D4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🥈II место - конкурс "Полоса препятствий"</w:t>
      </w:r>
    </w:p>
    <w:p w:rsidR="00A924E5" w:rsidRPr="008D43E5" w:rsidRDefault="00A924E5" w:rsidP="008D4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🥈II место - конкурс "Марш-бросок"</w:t>
      </w:r>
    </w:p>
    <w:p w:rsidR="00A924E5" w:rsidRPr="008D43E5" w:rsidRDefault="00A924E5" w:rsidP="008D4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🥈II место - конкурс "Московский лабиринт"</w:t>
      </w:r>
    </w:p>
    <w:p w:rsidR="00A924E5" w:rsidRPr="008D43E5" w:rsidRDefault="00A924E5" w:rsidP="008D4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🥉III место - конкурс "Стрелковая эстафета"</w:t>
      </w:r>
    </w:p>
    <w:p w:rsidR="00A924E5" w:rsidRPr="008D43E5" w:rsidRDefault="00A924E5" w:rsidP="008D4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🥉III место - конкурс "Смотр строя и песни"</w:t>
      </w:r>
    </w:p>
    <w:p w:rsidR="00A924E5" w:rsidRPr="008D43E5" w:rsidRDefault="00A924E5" w:rsidP="008D4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43E5">
        <w:rPr>
          <w:rFonts w:ascii="Times New Roman" w:hAnsi="Times New Roman" w:cs="Times New Roman"/>
          <w:sz w:val="28"/>
          <w:szCs w:val="28"/>
        </w:rPr>
        <w:lastRenderedPageBreak/>
        <w:t xml:space="preserve">28 мая 2022 года в д. Вакарево-2, Ярославского района состоялся IV областной турнир среди классов и отрядов правоохранительной направленности «Юный друг полиции» по служебно-прикладным видам спорта «ТРОПА СПЕЦНАЗА». По итогам Турнира команда "ЗОВ" в категории 10-11 лет заняла 1 </w:t>
      </w:r>
      <w:r w:rsidRPr="008D43E5">
        <w:rPr>
          <w:rFonts w:ascii="Segoe UI Symbol" w:hAnsi="Segoe UI Symbol" w:cs="Segoe UI Symbol"/>
          <w:sz w:val="28"/>
          <w:szCs w:val="28"/>
        </w:rPr>
        <w:t>🏅</w:t>
      </w:r>
      <w:r w:rsidRPr="008D43E5">
        <w:rPr>
          <w:rFonts w:ascii="Times New Roman" w:hAnsi="Times New Roman" w:cs="Times New Roman"/>
          <w:sz w:val="28"/>
          <w:szCs w:val="28"/>
        </w:rPr>
        <w:t>место, и в общекомандном зачёте, и в турнире</w:t>
      </w:r>
    </w:p>
    <w:p w:rsidR="00A924E5" w:rsidRPr="008D43E5" w:rsidRDefault="00A924E5" w:rsidP="008D4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23 апреля 2022 года на базе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Ломовской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 школы Рыбинского муниципального района состоялась военно-тактическая игра "Операция А.П.Р.Е.Л.Ь", посвященная 36-летию аварии на Чернобыльской АЭС</w:t>
      </w:r>
    </w:p>
    <w:p w:rsidR="00A924E5" w:rsidRPr="008D43E5" w:rsidRDefault="00A924E5" w:rsidP="008D4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По итогам Игры места распределились следующим образом: </w:t>
      </w:r>
    </w:p>
    <w:p w:rsidR="00A924E5" w:rsidRPr="008D43E5" w:rsidRDefault="00A924E5" w:rsidP="008D4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🥇Отряд "МВД" г. Гаврилов-Ям, МОУ СШ № 6 - 1 место </w:t>
      </w:r>
    </w:p>
    <w:p w:rsidR="00A924E5" w:rsidRPr="008D43E5" w:rsidRDefault="00A924E5" w:rsidP="008D4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🥈отряд "ЗОВ" МОУ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Ломовской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 СОШ Рыбинского района - 2 место </w:t>
      </w:r>
    </w:p>
    <w:p w:rsidR="00A924E5" w:rsidRPr="008D43E5" w:rsidRDefault="00A924E5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🥉"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Тверицкий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 БАРС" МОУ ООШ № 46 г. Ярославль - 3 место.</w:t>
      </w:r>
    </w:p>
    <w:p w:rsidR="00CE7679" w:rsidRPr="008D43E5" w:rsidRDefault="00CE7679" w:rsidP="008D4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Первичное отделение «РДШ - Арефинская СОШ» начало работу с 2019 года, куратором со дня основания является учитель физики и математики Анна Сергеевна Калачева. </w:t>
      </w:r>
    </w:p>
    <w:p w:rsidR="00CE7679" w:rsidRPr="008D43E5" w:rsidRDefault="00CE7679" w:rsidP="008D4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В 2021 гг. и по итогам первых месяцев 2022 г. первичное отделение «РДШ – Арефинская СОШ» уверенно занимает первые строчки рейтинга по Ярославской области (а в области около 70 первичных организаций)!</w:t>
      </w:r>
    </w:p>
    <w:p w:rsidR="00CE7679" w:rsidRPr="008D43E5" w:rsidRDefault="00CE7679" w:rsidP="008D4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D43E5">
        <w:rPr>
          <w:rFonts w:ascii="Times New Roman" w:hAnsi="Times New Roman" w:cs="Times New Roman"/>
          <w:sz w:val="28"/>
          <w:szCs w:val="28"/>
        </w:rPr>
        <w:t>итогам  2021</w:t>
      </w:r>
      <w:proofErr w:type="gramEnd"/>
      <w:r w:rsidRPr="008D43E5">
        <w:rPr>
          <w:rFonts w:ascii="Times New Roman" w:hAnsi="Times New Roman" w:cs="Times New Roman"/>
          <w:sz w:val="28"/>
          <w:szCs w:val="28"/>
        </w:rPr>
        <w:t xml:space="preserve"> года «РДШ – Арефинская СОШ» вновь (как и за 2020 год) стала лучшим первичным отделением РДШ по Ярославской области и достойно представила область во Всероссийском этапе конкурса.</w:t>
      </w:r>
    </w:p>
    <w:p w:rsidR="00CE7679" w:rsidRPr="008D43E5" w:rsidRDefault="00CE7679" w:rsidP="008D4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​Самые активные участники «РДШ – Арефинская СОШ» ежегодно награждаются не только призами и подарками за победу в конкурсах, но и увлекательными поездками: на областные профильные смены в лагеря Ярославской области, на итоговое событие Российского движения школьников – Большой школьный пикник в Москве.</w:t>
      </w:r>
    </w:p>
    <w:p w:rsidR="00CE7679" w:rsidRPr="008D43E5" w:rsidRDefault="00CE7679" w:rsidP="008D4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Активными участниками РДШ являются и обучающиеся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Болтинской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 школы (руководитель Т.Л. Горшкалева). Под руководством Татьяны Леонидовны ребята </w:t>
      </w:r>
      <w:r w:rsidRPr="008D43E5">
        <w:rPr>
          <w:rFonts w:ascii="Times New Roman" w:hAnsi="Times New Roman" w:cs="Times New Roman"/>
          <w:sz w:val="28"/>
          <w:szCs w:val="28"/>
        </w:rPr>
        <w:lastRenderedPageBreak/>
        <w:t>занимают лидирующие позиции в рейтинге РДШ и ежегодно поощряются поездками во в всероссийские оздоровительные центры.</w:t>
      </w:r>
    </w:p>
    <w:p w:rsidR="00CE7679" w:rsidRPr="008D43E5" w:rsidRDefault="00CE7679" w:rsidP="008D4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 </w:t>
      </w:r>
      <w:r w:rsidRPr="008D43E5">
        <w:rPr>
          <w:rFonts w:ascii="Times New Roman" w:hAnsi="Times New Roman" w:cs="Times New Roman"/>
          <w:sz w:val="28"/>
          <w:szCs w:val="28"/>
        </w:rPr>
        <w:tab/>
        <w:t xml:space="preserve">В новом учебном году муниципальному методическому центру совместно с Управлением </w:t>
      </w:r>
      <w:proofErr w:type="gramStart"/>
      <w:r w:rsidRPr="008D43E5">
        <w:rPr>
          <w:rFonts w:ascii="Times New Roman" w:hAnsi="Times New Roman" w:cs="Times New Roman"/>
          <w:sz w:val="28"/>
          <w:szCs w:val="28"/>
        </w:rPr>
        <w:t>образования  провести</w:t>
      </w:r>
      <w:proofErr w:type="gramEnd"/>
      <w:r w:rsidRPr="008D43E5">
        <w:rPr>
          <w:rFonts w:ascii="Times New Roman" w:hAnsi="Times New Roman" w:cs="Times New Roman"/>
          <w:sz w:val="28"/>
          <w:szCs w:val="28"/>
        </w:rPr>
        <w:t xml:space="preserve"> муниципальное мероприятие для детей- участников общественных объединений.</w:t>
      </w:r>
    </w:p>
    <w:p w:rsidR="004C60B6" w:rsidRPr="008D43E5" w:rsidRDefault="00902170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 </w:t>
      </w:r>
      <w:r w:rsidR="004C60B6" w:rsidRPr="008D43E5">
        <w:rPr>
          <w:rFonts w:ascii="Times New Roman" w:hAnsi="Times New Roman" w:cs="Times New Roman"/>
          <w:sz w:val="28"/>
          <w:szCs w:val="28"/>
        </w:rPr>
        <w:t>С первого класса дети начнут изучать историю своей страны</w:t>
      </w:r>
      <w:r w:rsidR="00C9396D" w:rsidRPr="008D43E5">
        <w:rPr>
          <w:rFonts w:ascii="Times New Roman" w:hAnsi="Times New Roman" w:cs="Times New Roman"/>
          <w:sz w:val="28"/>
          <w:szCs w:val="28"/>
        </w:rPr>
        <w:t>, что позволит сохранить историческую память.</w:t>
      </w:r>
    </w:p>
    <w:p w:rsidR="00843CE2" w:rsidRPr="008D43E5" w:rsidRDefault="00843CE2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В новом учебном </w:t>
      </w:r>
      <w:proofErr w:type="gramStart"/>
      <w:r w:rsidRPr="008D43E5">
        <w:rPr>
          <w:rFonts w:ascii="Times New Roman" w:hAnsi="Times New Roman" w:cs="Times New Roman"/>
          <w:sz w:val="28"/>
          <w:szCs w:val="28"/>
        </w:rPr>
        <w:t>году  впервые</w:t>
      </w:r>
      <w:proofErr w:type="gramEnd"/>
      <w:r w:rsidRPr="008D43E5">
        <w:rPr>
          <w:rFonts w:ascii="Times New Roman" w:hAnsi="Times New Roman" w:cs="Times New Roman"/>
          <w:sz w:val="28"/>
          <w:szCs w:val="28"/>
        </w:rPr>
        <w:t xml:space="preserve"> в российских школах  торжественное исполнение гимна и поднятие флага будет обязательной еженедельной процедурой. Флаги во время церемонии будут поднимать лучшие ученики, педагоги и даже родители. </w:t>
      </w:r>
    </w:p>
    <w:p w:rsidR="00C9396D" w:rsidRPr="008D43E5" w:rsidRDefault="00C9396D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В новом учебном году в школах еженедельно будут проходить классные часы «Разговор о важном», на которых с детьми будут говорить о ценностях российского общества, обсуждать жизнь школы, события района и региона, ситуацию в России и мире. Занятия стартуют 5 сентября. Эти занятия станут составной частью программы воспитания.</w:t>
      </w:r>
    </w:p>
    <w:p w:rsidR="00F52299" w:rsidRPr="008D43E5" w:rsidRDefault="00F52299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Опека и попечительство</w:t>
      </w:r>
    </w:p>
    <w:p w:rsidR="00F52299" w:rsidRPr="008D43E5" w:rsidRDefault="00F52299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Огромная роль принадлежит воспитанию детей, оставшихся без попечения родителей.  По состоянию на август текущего года в замещающих семьях Рыбинского муниципального района воспитывается 84 подопечных. </w:t>
      </w:r>
    </w:p>
    <w:p w:rsidR="00F52299" w:rsidRPr="008D43E5" w:rsidRDefault="00F52299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Из них:</w:t>
      </w:r>
    </w:p>
    <w:p w:rsidR="00F52299" w:rsidRPr="008D43E5" w:rsidRDefault="00F52299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•</w:t>
      </w:r>
      <w:r w:rsidRPr="008D43E5">
        <w:rPr>
          <w:rFonts w:ascii="Times New Roman" w:hAnsi="Times New Roman" w:cs="Times New Roman"/>
          <w:sz w:val="28"/>
          <w:szCs w:val="28"/>
        </w:rPr>
        <w:tab/>
        <w:t>в возрасте до 7 лет (дошкольников) - 7 человек;</w:t>
      </w:r>
    </w:p>
    <w:p w:rsidR="00F52299" w:rsidRPr="008D43E5" w:rsidRDefault="00F52299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•</w:t>
      </w:r>
      <w:r w:rsidRPr="008D43E5">
        <w:rPr>
          <w:rFonts w:ascii="Times New Roman" w:hAnsi="Times New Roman" w:cs="Times New Roman"/>
          <w:sz w:val="28"/>
          <w:szCs w:val="28"/>
        </w:rPr>
        <w:tab/>
        <w:t>младших школьников в возрасте от 7 до 12 лет – 21 человек;</w:t>
      </w:r>
    </w:p>
    <w:p w:rsidR="00F52299" w:rsidRPr="008D43E5" w:rsidRDefault="00F52299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•</w:t>
      </w:r>
      <w:r w:rsidRPr="008D43E5">
        <w:rPr>
          <w:rFonts w:ascii="Times New Roman" w:hAnsi="Times New Roman" w:cs="Times New Roman"/>
          <w:sz w:val="28"/>
          <w:szCs w:val="28"/>
        </w:rPr>
        <w:tab/>
        <w:t>подростков в возрасте от 12 до 16 лет - 33 человека;</w:t>
      </w:r>
      <w:r w:rsidRPr="008D43E5">
        <w:rPr>
          <w:rFonts w:ascii="Times New Roman" w:hAnsi="Times New Roman" w:cs="Times New Roman"/>
          <w:sz w:val="28"/>
          <w:szCs w:val="28"/>
        </w:rPr>
        <w:tab/>
      </w:r>
      <w:r w:rsidRPr="008D43E5">
        <w:rPr>
          <w:rFonts w:ascii="Times New Roman" w:hAnsi="Times New Roman" w:cs="Times New Roman"/>
          <w:sz w:val="28"/>
          <w:szCs w:val="28"/>
        </w:rPr>
        <w:tab/>
      </w:r>
    </w:p>
    <w:p w:rsidR="00F52299" w:rsidRPr="008D43E5" w:rsidRDefault="00F52299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>•</w:t>
      </w:r>
      <w:r w:rsidRPr="008D43E5">
        <w:rPr>
          <w:rFonts w:ascii="Times New Roman" w:hAnsi="Times New Roman" w:cs="Times New Roman"/>
          <w:sz w:val="28"/>
          <w:szCs w:val="28"/>
        </w:rPr>
        <w:tab/>
        <w:t>старших школьников и студентов, от 16 и старше – 23 человека.</w:t>
      </w:r>
    </w:p>
    <w:p w:rsidR="00F52299" w:rsidRPr="008D43E5" w:rsidRDefault="00F52299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В течение 2022 года устроено 7 детей, оставшихся без попечения родителей: 4 – в замещающие семьи, 3- в государственные учреждения. </w:t>
      </w:r>
    </w:p>
    <w:p w:rsidR="00F52299" w:rsidRPr="008D43E5" w:rsidRDefault="00F52299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lastRenderedPageBreak/>
        <w:t>25 мая 2022 года приемный родитель Королева Ольга Николаевна и ее супруг Королев Сергей Сергеевич за активную жизненную позицию и вклад в воспитание детей награждены медалью «За верность родительскому долгу».</w:t>
      </w:r>
    </w:p>
    <w:p w:rsidR="00F00327" w:rsidRPr="008D43E5" w:rsidRDefault="004C60B6" w:rsidP="008D43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43E5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="009E7A25" w:rsidRPr="008D43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</w:p>
    <w:p w:rsidR="00115253" w:rsidRPr="008D43E5" w:rsidRDefault="00115253" w:rsidP="008D43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43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Уважаемые коллеги, первыми из основополагающих принципов новых нормативных документов Правительства Российской Федерации и </w:t>
      </w:r>
      <w:proofErr w:type="spellStart"/>
      <w:r w:rsidRPr="008D43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Минпросвещения</w:t>
      </w:r>
      <w:proofErr w:type="spellEnd"/>
      <w:r w:rsidRPr="008D43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России является принципы: «признание особого статуса педагогических работников», «понимание роли учителя, педагога как ключевой фигуры для обеспечения качества общего образования и для будущего развития страны, реализация ценностно </w:t>
      </w:r>
      <w:r w:rsidR="00F62C30" w:rsidRPr="008D43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смыслового подхода к подготов</w:t>
      </w:r>
      <w:r w:rsidRPr="008D43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 учителей будущих поколений Российской Федерации»</w:t>
      </w:r>
      <w:r w:rsidR="006F1C0D" w:rsidRPr="008D43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4C60B6" w:rsidRPr="008D43E5" w:rsidRDefault="000C3D7C" w:rsidP="008D43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ab/>
        <w:t xml:space="preserve"> В </w:t>
      </w:r>
      <w:r w:rsidR="00D21F45" w:rsidRPr="008D43E5">
        <w:rPr>
          <w:rFonts w:ascii="Times New Roman" w:hAnsi="Times New Roman" w:cs="Times New Roman"/>
          <w:sz w:val="28"/>
          <w:szCs w:val="28"/>
        </w:rPr>
        <w:t>2022</w:t>
      </w:r>
      <w:r w:rsidRPr="008D43E5">
        <w:rPr>
          <w:rFonts w:ascii="Times New Roman" w:hAnsi="Times New Roman" w:cs="Times New Roman"/>
          <w:sz w:val="28"/>
          <w:szCs w:val="28"/>
        </w:rPr>
        <w:t xml:space="preserve"> году 86 педагогов прошли аттестацию, из них -  13 повысили квалификационную категорию (6 – на высшую). </w:t>
      </w:r>
      <w:r w:rsidR="004C60B6" w:rsidRPr="008D43E5">
        <w:rPr>
          <w:rFonts w:ascii="Times New Roman" w:hAnsi="Times New Roman" w:cs="Times New Roman"/>
          <w:sz w:val="28"/>
          <w:szCs w:val="28"/>
        </w:rPr>
        <w:t>Хочется поблагодарить руководителей школ и детских садов за организацию данной работы с педагогами.</w:t>
      </w:r>
    </w:p>
    <w:p w:rsidR="006F1C0D" w:rsidRPr="008D43E5" w:rsidRDefault="006F1C0D" w:rsidP="008D43E5">
      <w:pPr>
        <w:widowControl w:val="0"/>
        <w:spacing w:line="360" w:lineRule="auto"/>
        <w:ind w:left="-142" w:right="-143" w:firstLine="568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Педагогические работники муниципальной системы образования для курсовой подготовки используют ресурсы разных учреждений дополнительного профессионального образования: ГАУ ДПО ЯО ИРО, МУ ДПО «Учебно-методический центр</w:t>
      </w:r>
      <w:proofErr w:type="gramStart"/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»,   </w:t>
      </w:r>
      <w:proofErr w:type="gramEnd"/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МОУ ДПО «Информаци</w:t>
      </w:r>
      <w:r w:rsidR="00AF16B0"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онно-образовательный центр», он</w:t>
      </w:r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лайн платформы. </w:t>
      </w:r>
    </w:p>
    <w:p w:rsidR="006F1C0D" w:rsidRPr="008D43E5" w:rsidRDefault="006F1C0D" w:rsidP="008D43E5">
      <w:pPr>
        <w:widowControl w:val="0"/>
        <w:spacing w:line="360" w:lineRule="auto"/>
        <w:ind w:left="-142" w:right="-143" w:firstLine="568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В 2021-2022 учебном году по программам МУ ДПО «Учебно- методический центр» прошли курсовую подготовку 47 человек (24 + 23), по программам ГАУ ДПО ИРО - 193 человека. 5 педагогов прошли обучение в дистанционном формате в Академии </w:t>
      </w:r>
      <w:proofErr w:type="spellStart"/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и портале Единый урок. РФ, </w:t>
      </w:r>
    </w:p>
    <w:p w:rsidR="006F1C0D" w:rsidRPr="008D43E5" w:rsidRDefault="00AF16B0" w:rsidP="008D43E5">
      <w:pPr>
        <w:widowControl w:val="0"/>
        <w:spacing w:line="360" w:lineRule="auto"/>
        <w:ind w:left="426" w:right="-143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6F1C0D"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Для педагогов были организованы семинары с привлечением специалистов других организаций.</w:t>
      </w:r>
    </w:p>
    <w:p w:rsidR="00AF16B0" w:rsidRPr="008D43E5" w:rsidRDefault="00AF16B0" w:rsidP="008D43E5">
      <w:pPr>
        <w:widowControl w:val="0"/>
        <w:spacing w:line="360" w:lineRule="auto"/>
        <w:ind w:left="426" w:right="-143" w:firstLine="282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6F1C0D"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Актуальными темами для педагогов наших общеобразовательных учреждений в этом году стали </w:t>
      </w:r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вопросы </w:t>
      </w:r>
      <w:r w:rsidR="006F1C0D"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профил</w:t>
      </w:r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актики терроризма и экстремизма, </w:t>
      </w:r>
      <w:proofErr w:type="spellStart"/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девиантного</w:t>
      </w:r>
      <w:proofErr w:type="spellEnd"/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1C0D"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поведение детей. </w:t>
      </w:r>
    </w:p>
    <w:p w:rsidR="003C27A0" w:rsidRPr="008D43E5" w:rsidRDefault="006F1C0D" w:rsidP="008D43E5">
      <w:pPr>
        <w:widowControl w:val="0"/>
        <w:spacing w:line="360" w:lineRule="auto"/>
        <w:ind w:left="708" w:right="-143" w:firstLine="282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2 год </w:t>
      </w:r>
      <w:r w:rsidRPr="008D43E5">
        <w:rPr>
          <w:rFonts w:ascii="Times New Roman" w:hAnsi="Times New Roman" w:cs="Times New Roman"/>
          <w:color w:val="000000"/>
          <w:sz w:val="28"/>
          <w:szCs w:val="28"/>
        </w:rPr>
        <w:t>Рыбинский филиал ГОАУДО ЯО ЦДЮТТ «КВАНТОРИУМ» продолжает</w:t>
      </w:r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работу по повышению </w:t>
      </w:r>
      <w:r w:rsidR="00AF16B0"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квалификации учителей</w:t>
      </w:r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технологии. В этом году педагоги мобильного КВАНТОРИУМА, согласно графику, побывали в образовательных </w:t>
      </w:r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lastRenderedPageBreak/>
        <w:t>учреждениях нашего района (</w:t>
      </w:r>
      <w:proofErr w:type="spellStart"/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Ломовская</w:t>
      </w:r>
      <w:proofErr w:type="spellEnd"/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СОШ, Ермаковская СОШ). </w:t>
      </w:r>
    </w:p>
    <w:p w:rsidR="006F1C0D" w:rsidRPr="008D43E5" w:rsidRDefault="00AF16B0" w:rsidP="008D43E5">
      <w:pPr>
        <w:widowControl w:val="0"/>
        <w:spacing w:line="360" w:lineRule="auto"/>
        <w:ind w:left="426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6F1C0D"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связи с переходом на </w:t>
      </w:r>
      <w:r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обновленные</w:t>
      </w:r>
      <w:r w:rsidR="006F1C0D"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ФГ</w:t>
      </w:r>
      <w:r w:rsidR="00C26684" w:rsidRPr="008D43E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ОС </w:t>
      </w:r>
      <w:r w:rsidR="006F1C0D"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была о</w:t>
      </w:r>
      <w:r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рганизована курсовая подготовка для 154 педагогов.</w:t>
      </w:r>
    </w:p>
    <w:p w:rsidR="006F1C0D" w:rsidRPr="008D43E5" w:rsidRDefault="006F1C0D" w:rsidP="008D43E5">
      <w:pPr>
        <w:widowControl w:val="0"/>
        <w:spacing w:line="360" w:lineRule="auto"/>
        <w:ind w:left="426" w:right="819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8D43E5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По данной программе в 2 потоках были обучены 154 учителя:</w:t>
      </w:r>
    </w:p>
    <w:p w:rsidR="006F1C0D" w:rsidRPr="008D43E5" w:rsidRDefault="006F1C0D" w:rsidP="008D43E5">
      <w:pPr>
        <w:widowControl w:val="0"/>
        <w:spacing w:line="360" w:lineRule="auto"/>
        <w:ind w:left="426" w:right="819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8D43E5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- начальные классы – 22 педагога; </w:t>
      </w:r>
    </w:p>
    <w:p w:rsidR="006F1C0D" w:rsidRPr="008D43E5" w:rsidRDefault="006F1C0D" w:rsidP="008D43E5">
      <w:pPr>
        <w:widowControl w:val="0"/>
        <w:spacing w:line="360" w:lineRule="auto"/>
        <w:ind w:left="426" w:right="819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8D43E5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- русский язык и литература- 17 педагогов;</w:t>
      </w:r>
    </w:p>
    <w:p w:rsidR="006F1C0D" w:rsidRPr="008D43E5" w:rsidRDefault="006F1C0D" w:rsidP="008D43E5">
      <w:pPr>
        <w:widowControl w:val="0"/>
        <w:spacing w:line="360" w:lineRule="auto"/>
        <w:ind w:left="426" w:right="819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8D43E5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- математика – 17 педагогов;</w:t>
      </w:r>
    </w:p>
    <w:p w:rsidR="006F1C0D" w:rsidRPr="008D43E5" w:rsidRDefault="006F1C0D" w:rsidP="008D43E5">
      <w:pPr>
        <w:widowControl w:val="0"/>
        <w:spacing w:line="360" w:lineRule="auto"/>
        <w:ind w:left="426" w:right="81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история – 14 педагогов;</w:t>
      </w:r>
    </w:p>
    <w:p w:rsidR="006F1C0D" w:rsidRPr="008D43E5" w:rsidRDefault="006F1C0D" w:rsidP="008D43E5">
      <w:pPr>
        <w:widowControl w:val="0"/>
        <w:spacing w:line="360" w:lineRule="auto"/>
        <w:ind w:left="426" w:right="81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биология и география – 23 педагога;</w:t>
      </w:r>
    </w:p>
    <w:p w:rsidR="006F1C0D" w:rsidRPr="008D43E5" w:rsidRDefault="006F1C0D" w:rsidP="008D43E5">
      <w:pPr>
        <w:widowControl w:val="0"/>
        <w:spacing w:line="360" w:lineRule="auto"/>
        <w:ind w:left="426" w:right="81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физическая культура и ОБЖ – 16;</w:t>
      </w:r>
    </w:p>
    <w:p w:rsidR="006F1C0D" w:rsidRPr="008D43E5" w:rsidRDefault="006F1C0D" w:rsidP="008D43E5">
      <w:pPr>
        <w:widowControl w:val="0"/>
        <w:spacing w:line="360" w:lineRule="auto"/>
        <w:ind w:left="426" w:right="81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английский язык – 17 педагогов;</w:t>
      </w:r>
    </w:p>
    <w:p w:rsidR="006F1C0D" w:rsidRPr="008D43E5" w:rsidRDefault="006F1C0D" w:rsidP="008D43E5">
      <w:pPr>
        <w:widowControl w:val="0"/>
        <w:spacing w:line="360" w:lineRule="auto"/>
        <w:ind w:left="426" w:right="81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технология – 14 педагогов;</w:t>
      </w:r>
    </w:p>
    <w:p w:rsidR="006F1C0D" w:rsidRPr="008D43E5" w:rsidRDefault="006F1C0D" w:rsidP="008D43E5">
      <w:pPr>
        <w:widowControl w:val="0"/>
        <w:spacing w:line="360" w:lineRule="auto"/>
        <w:ind w:left="426" w:right="81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ИЗО- 9 педагогов;</w:t>
      </w:r>
    </w:p>
    <w:p w:rsidR="006F1C0D" w:rsidRPr="008D43E5" w:rsidRDefault="006F1C0D" w:rsidP="008D43E5">
      <w:pPr>
        <w:widowControl w:val="0"/>
        <w:spacing w:line="360" w:lineRule="auto"/>
        <w:ind w:left="426" w:right="81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музыка- 5 педагогов. </w:t>
      </w:r>
    </w:p>
    <w:p w:rsidR="00AF16B0" w:rsidRPr="008D43E5" w:rsidRDefault="00AF16B0" w:rsidP="008D43E5">
      <w:pPr>
        <w:widowControl w:val="0"/>
        <w:spacing w:line="360" w:lineRule="auto"/>
        <w:ind w:left="426" w:right="81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Методическому центру необходимо провести в марте 2023 года семинар для педагогов, работающих по обновленным ФГОС, на тему «Реализация обновленных ФГОС: первые итоги».</w:t>
      </w:r>
    </w:p>
    <w:p w:rsidR="003C27A0" w:rsidRPr="008D43E5" w:rsidRDefault="00D21F45" w:rsidP="008D43E5">
      <w:pPr>
        <w:widowControl w:val="0"/>
        <w:spacing w:line="360" w:lineRule="auto"/>
        <w:ind w:left="426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целью повышения профессиональных компетенций молодых педагогов в 2022 году проведен муниципальный конкурс профессионального мастерства «Педагогический дебют», в котором принимают участие педагоги, имеющие стаж работы не более 3 лет, муниципальный этап всероссийского конкурса «Учитель года Ро</w:t>
      </w:r>
      <w:r w:rsidR="00C26684"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ссии», «Воспитатель года России»,</w:t>
      </w:r>
      <w:r w:rsidR="00F52299"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конкурсов «Учитель года России» и «Воспитатель года России». Абсолютным победителем конкурса стала Парамонова Светлана Леонидовна-  воспитатель детского</w:t>
      </w:r>
      <w:r w:rsidR="003C27A0"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52299"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сада поселка Тихменево. </w:t>
      </w:r>
      <w:r w:rsidR="003C27A0"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Абсолютным призёром – Романова Елена Владимировна, учитель математики </w:t>
      </w:r>
      <w:proofErr w:type="spellStart"/>
      <w:r w:rsidR="003C27A0"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Ломовской</w:t>
      </w:r>
      <w:proofErr w:type="spellEnd"/>
      <w:r w:rsidR="003C27A0"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школы. </w:t>
      </w:r>
    </w:p>
    <w:p w:rsidR="003C27A0" w:rsidRPr="008D43E5" w:rsidRDefault="003C27A0" w:rsidP="008D43E5">
      <w:pPr>
        <w:widowControl w:val="0"/>
        <w:spacing w:line="360" w:lineRule="auto"/>
        <w:ind w:left="426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конкурсе «Сердце отдаю детям» победителем муниципального и </w:t>
      </w:r>
      <w:r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лауреатом регионального</w:t>
      </w:r>
      <w:r w:rsidRPr="008D43E5">
        <w:rPr>
          <w:rFonts w:ascii="Times New Roman" w:hAnsi="Times New Roman" w:cs="Times New Roman"/>
          <w:sz w:val="28"/>
          <w:szCs w:val="28"/>
        </w:rPr>
        <w:t xml:space="preserve"> этапов стал педагог дополнительно образования МУ ДО ЦТР «Город мастеров» Павлов Павел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Адольфович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>.</w:t>
      </w:r>
    </w:p>
    <w:p w:rsidR="003C27A0" w:rsidRPr="008D43E5" w:rsidRDefault="00A05B8A" w:rsidP="008D43E5">
      <w:pPr>
        <w:widowControl w:val="0"/>
        <w:spacing w:line="360" w:lineRule="auto"/>
        <w:ind w:left="426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Региональном конкурсе среди педагогов «С роботом дружу» 2 место заняла с</w:t>
      </w:r>
      <w:r w:rsidR="003C27A0"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тарший воспитатель МДОУ детский сад д. </w:t>
      </w:r>
      <w:proofErr w:type="spellStart"/>
      <w:r w:rsidR="003C27A0"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Дюдьково</w:t>
      </w:r>
      <w:proofErr w:type="spellEnd"/>
      <w:r w:rsidR="003C27A0"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3C27A0"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Маджара</w:t>
      </w:r>
      <w:proofErr w:type="spellEnd"/>
      <w:r w:rsidR="003C27A0"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Юлия Сергеевна</w:t>
      </w:r>
      <w:r w:rsidRPr="008D43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84FED" w:rsidRPr="008D43E5" w:rsidRDefault="00184FED" w:rsidP="008D4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Порозова А.В., педагог дополнительного образования, стал лауреатом (занял 2 </w:t>
      </w:r>
      <w:r w:rsidR="00095E13" w:rsidRPr="008D43E5">
        <w:rPr>
          <w:rFonts w:ascii="Times New Roman" w:hAnsi="Times New Roman" w:cs="Times New Roman"/>
          <w:sz w:val="28"/>
          <w:szCs w:val="28"/>
        </w:rPr>
        <w:t>место) в</w:t>
      </w:r>
      <w:r w:rsidRPr="008D43E5">
        <w:rPr>
          <w:rFonts w:ascii="Times New Roman" w:hAnsi="Times New Roman" w:cs="Times New Roman"/>
          <w:sz w:val="28"/>
          <w:szCs w:val="28"/>
        </w:rPr>
        <w:t xml:space="preserve"> </w:t>
      </w:r>
      <w:r w:rsidR="00095E13" w:rsidRPr="008D43E5">
        <w:rPr>
          <w:rFonts w:ascii="Times New Roman" w:hAnsi="Times New Roman" w:cs="Times New Roman"/>
          <w:sz w:val="28"/>
          <w:szCs w:val="28"/>
        </w:rPr>
        <w:t>региональном этапе</w:t>
      </w:r>
      <w:r w:rsidRPr="008D43E5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 w:rsidR="00095E13" w:rsidRPr="008D43E5">
        <w:rPr>
          <w:rFonts w:ascii="Times New Roman" w:hAnsi="Times New Roman" w:cs="Times New Roman"/>
          <w:sz w:val="28"/>
          <w:szCs w:val="28"/>
        </w:rPr>
        <w:t>конкурса «</w:t>
      </w:r>
      <w:r w:rsidRPr="008D43E5">
        <w:rPr>
          <w:rFonts w:ascii="Times New Roman" w:hAnsi="Times New Roman" w:cs="Times New Roman"/>
          <w:sz w:val="28"/>
          <w:szCs w:val="28"/>
        </w:rPr>
        <w:t>Лучшие практики дополнительного образования» с программой «3</w:t>
      </w:r>
      <w:r w:rsidRPr="008D43E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43E5">
        <w:rPr>
          <w:rFonts w:ascii="Times New Roman" w:hAnsi="Times New Roman" w:cs="Times New Roman"/>
          <w:sz w:val="28"/>
          <w:szCs w:val="28"/>
        </w:rPr>
        <w:t xml:space="preserve">-моделирование». Его программа внесена в электронный сборник «Лучшие практики ДО».   </w:t>
      </w:r>
    </w:p>
    <w:p w:rsidR="00184FED" w:rsidRPr="008D43E5" w:rsidRDefault="00184FED" w:rsidP="008D4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    Евсеева Светлана Геннадьевна, педагог дополнительного образования, </w:t>
      </w:r>
      <w:r w:rsidR="00095E13" w:rsidRPr="008D43E5">
        <w:rPr>
          <w:rFonts w:ascii="Times New Roman" w:hAnsi="Times New Roman" w:cs="Times New Roman"/>
          <w:sz w:val="28"/>
          <w:szCs w:val="28"/>
        </w:rPr>
        <w:t>стала лауреатом</w:t>
      </w:r>
      <w:proofErr w:type="gramStart"/>
      <w:r w:rsidRPr="008D43E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D43E5">
        <w:rPr>
          <w:rFonts w:ascii="Times New Roman" w:hAnsi="Times New Roman" w:cs="Times New Roman"/>
          <w:sz w:val="28"/>
          <w:szCs w:val="28"/>
        </w:rPr>
        <w:t>2 место)  регионального этапа  Всероссийского конкурса юных исследователей окружающей среды «Открытие-2030» с  программой «Маленькие защитники природы».</w:t>
      </w:r>
    </w:p>
    <w:p w:rsidR="00184FED" w:rsidRPr="008D43E5" w:rsidRDefault="00184FED" w:rsidP="008D43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3E5">
        <w:rPr>
          <w:rFonts w:ascii="Times New Roman" w:hAnsi="Times New Roman" w:cs="Times New Roman"/>
          <w:sz w:val="28"/>
          <w:szCs w:val="28"/>
        </w:rPr>
        <w:t xml:space="preserve">     Методист центра </w:t>
      </w:r>
      <w:proofErr w:type="spellStart"/>
      <w:r w:rsidRPr="008D43E5">
        <w:rPr>
          <w:rFonts w:ascii="Times New Roman" w:hAnsi="Times New Roman" w:cs="Times New Roman"/>
          <w:sz w:val="28"/>
          <w:szCs w:val="28"/>
        </w:rPr>
        <w:t>Шестерикова</w:t>
      </w:r>
      <w:proofErr w:type="spellEnd"/>
      <w:r w:rsidRPr="008D43E5">
        <w:rPr>
          <w:rFonts w:ascii="Times New Roman" w:hAnsi="Times New Roman" w:cs="Times New Roman"/>
          <w:sz w:val="28"/>
          <w:szCs w:val="28"/>
        </w:rPr>
        <w:t xml:space="preserve"> София Николаевна </w:t>
      </w:r>
      <w:r w:rsidRPr="008D43E5">
        <w:rPr>
          <w:rFonts w:ascii="Times New Roman" w:hAnsi="Times New Roman" w:cs="Times New Roman"/>
          <w:sz w:val="28"/>
          <w:szCs w:val="28"/>
          <w:u w:val="single"/>
        </w:rPr>
        <w:t xml:space="preserve">заняла </w:t>
      </w:r>
      <w:r w:rsidRPr="008D43E5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D43E5">
        <w:rPr>
          <w:rFonts w:ascii="Times New Roman" w:hAnsi="Times New Roman" w:cs="Times New Roman"/>
          <w:sz w:val="28"/>
          <w:szCs w:val="28"/>
          <w:u w:val="single"/>
        </w:rPr>
        <w:t xml:space="preserve"> место в </w:t>
      </w:r>
      <w:r w:rsidRPr="008D43E5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D43E5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Всероссийском конкурсе педагогических идей «Педагогика – ключ к открытию».</w:t>
      </w:r>
    </w:p>
    <w:p w:rsidR="00FC7869" w:rsidRPr="008D43E5" w:rsidRDefault="00D21F45" w:rsidP="008D43E5">
      <w:pPr>
        <w:pStyle w:val="Default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D43E5">
        <w:rPr>
          <w:sz w:val="28"/>
          <w:szCs w:val="28"/>
          <w:lang w:eastAsia="ru-RU"/>
        </w:rPr>
        <w:t xml:space="preserve">В апреле-мае 2022 года состоялся Региональный конкурс на присуждение премий лучшим учителям за достижения в педагогической деятельности.  Победителем конкурса стал учитель </w:t>
      </w:r>
      <w:r w:rsidR="00C26684" w:rsidRPr="008D43E5">
        <w:rPr>
          <w:sz w:val="28"/>
          <w:szCs w:val="28"/>
          <w:lang w:eastAsia="ru-RU"/>
        </w:rPr>
        <w:t xml:space="preserve">физики </w:t>
      </w:r>
      <w:r w:rsidRPr="008D43E5">
        <w:rPr>
          <w:sz w:val="28"/>
          <w:szCs w:val="28"/>
          <w:lang w:eastAsia="ru-RU"/>
        </w:rPr>
        <w:t xml:space="preserve">МОУ </w:t>
      </w:r>
      <w:proofErr w:type="spellStart"/>
      <w:r w:rsidRPr="008D43E5">
        <w:rPr>
          <w:sz w:val="28"/>
          <w:szCs w:val="28"/>
          <w:lang w:eastAsia="ru-RU"/>
        </w:rPr>
        <w:t>Арефинской</w:t>
      </w:r>
      <w:proofErr w:type="spellEnd"/>
      <w:r w:rsidRPr="008D43E5">
        <w:rPr>
          <w:sz w:val="28"/>
          <w:szCs w:val="28"/>
          <w:lang w:eastAsia="ru-RU"/>
        </w:rPr>
        <w:t xml:space="preserve"> СОШ</w:t>
      </w:r>
      <w:r w:rsidR="00C26684" w:rsidRPr="008D43E5">
        <w:rPr>
          <w:sz w:val="28"/>
          <w:szCs w:val="28"/>
          <w:lang w:eastAsia="ru-RU"/>
        </w:rPr>
        <w:t xml:space="preserve"> Анна Сергеевна Калачева</w:t>
      </w:r>
      <w:r w:rsidRPr="008D43E5">
        <w:rPr>
          <w:sz w:val="28"/>
          <w:szCs w:val="28"/>
          <w:lang w:eastAsia="ru-RU"/>
        </w:rPr>
        <w:t>.</w:t>
      </w:r>
    </w:p>
    <w:p w:rsidR="00B82402" w:rsidRPr="008D43E5" w:rsidRDefault="00B82402" w:rsidP="008D43E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D43E5">
        <w:rPr>
          <w:sz w:val="28"/>
          <w:szCs w:val="28"/>
          <w:lang w:eastAsia="ru-RU"/>
        </w:rPr>
        <w:t>Поздравляем наших педагогов с победой и надеемся, что в следующем учебном году результаты будут не хуже.</w:t>
      </w:r>
    </w:p>
    <w:p w:rsidR="00FF2BE9" w:rsidRPr="008D43E5" w:rsidRDefault="00FF2BE9" w:rsidP="008D43E5">
      <w:pPr>
        <w:pStyle w:val="a3"/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D43E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Заключение</w:t>
      </w:r>
    </w:p>
    <w:p w:rsidR="00FC7869" w:rsidRPr="008D43E5" w:rsidRDefault="00FF2BE9" w:rsidP="008D43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коллеги, в </w:t>
      </w:r>
      <w:r w:rsidR="00F471A2" w:rsidRPr="008D43E5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 хочу</w:t>
      </w:r>
      <w:r w:rsidR="00A05B8A"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 поблагодарить за проделанную работу, за достижения и победы и  </w:t>
      </w:r>
      <w:r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B8A"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пожелать </w:t>
      </w:r>
      <w:r w:rsidRPr="008D43E5">
        <w:rPr>
          <w:rFonts w:ascii="Times New Roman" w:hAnsi="Times New Roman" w:cs="Times New Roman"/>
          <w:sz w:val="28"/>
          <w:szCs w:val="28"/>
          <w:lang w:eastAsia="ru-RU"/>
        </w:rPr>
        <w:t>интересных открытий, воплощения задуманных идей, возможности реализовать себя,</w:t>
      </w:r>
      <w:r w:rsidR="00905FB4" w:rsidRPr="008D43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3E5">
        <w:rPr>
          <w:rFonts w:ascii="Times New Roman" w:hAnsi="Times New Roman" w:cs="Times New Roman"/>
          <w:sz w:val="28"/>
          <w:szCs w:val="28"/>
          <w:lang w:eastAsia="ru-RU"/>
        </w:rPr>
        <w:t>передать свои знания и опыт, любовь и заботу юному поколению.</w:t>
      </w:r>
    </w:p>
    <w:p w:rsidR="00FC7869" w:rsidRPr="008D43E5" w:rsidRDefault="00FC7869" w:rsidP="008D43E5">
      <w:pPr>
        <w:pStyle w:val="Default"/>
        <w:spacing w:line="360" w:lineRule="auto"/>
        <w:rPr>
          <w:sz w:val="28"/>
          <w:szCs w:val="28"/>
        </w:rPr>
      </w:pPr>
    </w:p>
    <w:sectPr w:rsidR="00FC7869" w:rsidRPr="008D43E5" w:rsidSect="001E3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901"/>
    <w:multiLevelType w:val="hybridMultilevel"/>
    <w:tmpl w:val="320A17FE"/>
    <w:lvl w:ilvl="0" w:tplc="F7261C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5B35B72"/>
    <w:multiLevelType w:val="hybridMultilevel"/>
    <w:tmpl w:val="FD0404E0"/>
    <w:lvl w:ilvl="0" w:tplc="5CA824F0">
      <w:numFmt w:val="bullet"/>
      <w:lvlText w:val=""/>
      <w:lvlJc w:val="left"/>
      <w:pPr>
        <w:ind w:left="66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7AF614">
      <w:numFmt w:val="bullet"/>
      <w:lvlText w:val="•"/>
      <w:lvlJc w:val="left"/>
      <w:pPr>
        <w:ind w:left="1550" w:hanging="567"/>
      </w:pPr>
      <w:rPr>
        <w:rFonts w:hint="default"/>
        <w:lang w:val="ru-RU" w:eastAsia="ru-RU" w:bidi="ru-RU"/>
      </w:rPr>
    </w:lvl>
    <w:lvl w:ilvl="2" w:tplc="1FF0B14E">
      <w:numFmt w:val="bullet"/>
      <w:lvlText w:val="•"/>
      <w:lvlJc w:val="left"/>
      <w:pPr>
        <w:ind w:left="2441" w:hanging="567"/>
      </w:pPr>
      <w:rPr>
        <w:rFonts w:hint="default"/>
        <w:lang w:val="ru-RU" w:eastAsia="ru-RU" w:bidi="ru-RU"/>
      </w:rPr>
    </w:lvl>
    <w:lvl w:ilvl="3" w:tplc="A210E0A2">
      <w:numFmt w:val="bullet"/>
      <w:lvlText w:val="•"/>
      <w:lvlJc w:val="left"/>
      <w:pPr>
        <w:ind w:left="3331" w:hanging="567"/>
      </w:pPr>
      <w:rPr>
        <w:rFonts w:hint="default"/>
        <w:lang w:val="ru-RU" w:eastAsia="ru-RU" w:bidi="ru-RU"/>
      </w:rPr>
    </w:lvl>
    <w:lvl w:ilvl="4" w:tplc="62B2DD48">
      <w:numFmt w:val="bullet"/>
      <w:lvlText w:val="•"/>
      <w:lvlJc w:val="left"/>
      <w:pPr>
        <w:ind w:left="4222" w:hanging="567"/>
      </w:pPr>
      <w:rPr>
        <w:rFonts w:hint="default"/>
        <w:lang w:val="ru-RU" w:eastAsia="ru-RU" w:bidi="ru-RU"/>
      </w:rPr>
    </w:lvl>
    <w:lvl w:ilvl="5" w:tplc="BC8AA8EE">
      <w:numFmt w:val="bullet"/>
      <w:lvlText w:val="•"/>
      <w:lvlJc w:val="left"/>
      <w:pPr>
        <w:ind w:left="5113" w:hanging="567"/>
      </w:pPr>
      <w:rPr>
        <w:rFonts w:hint="default"/>
        <w:lang w:val="ru-RU" w:eastAsia="ru-RU" w:bidi="ru-RU"/>
      </w:rPr>
    </w:lvl>
    <w:lvl w:ilvl="6" w:tplc="476A0FE8">
      <w:numFmt w:val="bullet"/>
      <w:lvlText w:val="•"/>
      <w:lvlJc w:val="left"/>
      <w:pPr>
        <w:ind w:left="6003" w:hanging="567"/>
      </w:pPr>
      <w:rPr>
        <w:rFonts w:hint="default"/>
        <w:lang w:val="ru-RU" w:eastAsia="ru-RU" w:bidi="ru-RU"/>
      </w:rPr>
    </w:lvl>
    <w:lvl w:ilvl="7" w:tplc="B4E42D52">
      <w:numFmt w:val="bullet"/>
      <w:lvlText w:val="•"/>
      <w:lvlJc w:val="left"/>
      <w:pPr>
        <w:ind w:left="6894" w:hanging="567"/>
      </w:pPr>
      <w:rPr>
        <w:rFonts w:hint="default"/>
        <w:lang w:val="ru-RU" w:eastAsia="ru-RU" w:bidi="ru-RU"/>
      </w:rPr>
    </w:lvl>
    <w:lvl w:ilvl="8" w:tplc="0742BDA6">
      <w:numFmt w:val="bullet"/>
      <w:lvlText w:val="•"/>
      <w:lvlJc w:val="left"/>
      <w:pPr>
        <w:ind w:left="7785" w:hanging="56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0EB"/>
    <w:rsid w:val="0009441E"/>
    <w:rsid w:val="00095E13"/>
    <w:rsid w:val="000B6721"/>
    <w:rsid w:val="000C3D7C"/>
    <w:rsid w:val="000D1B1C"/>
    <w:rsid w:val="000E3A18"/>
    <w:rsid w:val="00115253"/>
    <w:rsid w:val="00184FED"/>
    <w:rsid w:val="001E3E99"/>
    <w:rsid w:val="002321DC"/>
    <w:rsid w:val="002B3401"/>
    <w:rsid w:val="00352854"/>
    <w:rsid w:val="00391A5B"/>
    <w:rsid w:val="003A2131"/>
    <w:rsid w:val="003A6DF0"/>
    <w:rsid w:val="003C27A0"/>
    <w:rsid w:val="003D6021"/>
    <w:rsid w:val="003F24FF"/>
    <w:rsid w:val="00400F1F"/>
    <w:rsid w:val="00450BA6"/>
    <w:rsid w:val="004900EA"/>
    <w:rsid w:val="004C60B6"/>
    <w:rsid w:val="004E5196"/>
    <w:rsid w:val="005429EC"/>
    <w:rsid w:val="00553982"/>
    <w:rsid w:val="00581E5B"/>
    <w:rsid w:val="00613A94"/>
    <w:rsid w:val="00677AFC"/>
    <w:rsid w:val="006E0051"/>
    <w:rsid w:val="006F1C0D"/>
    <w:rsid w:val="006F4CD3"/>
    <w:rsid w:val="00764DDE"/>
    <w:rsid w:val="0076619E"/>
    <w:rsid w:val="007D6FA1"/>
    <w:rsid w:val="00825F50"/>
    <w:rsid w:val="00843CE2"/>
    <w:rsid w:val="00850AD1"/>
    <w:rsid w:val="008D43E5"/>
    <w:rsid w:val="00902170"/>
    <w:rsid w:val="00905FB4"/>
    <w:rsid w:val="0094218A"/>
    <w:rsid w:val="00977B79"/>
    <w:rsid w:val="009E7A25"/>
    <w:rsid w:val="00A05B8A"/>
    <w:rsid w:val="00A53A1C"/>
    <w:rsid w:val="00A64C8F"/>
    <w:rsid w:val="00A924E5"/>
    <w:rsid w:val="00AA2869"/>
    <w:rsid w:val="00AB445B"/>
    <w:rsid w:val="00AE2865"/>
    <w:rsid w:val="00AE5658"/>
    <w:rsid w:val="00AF16B0"/>
    <w:rsid w:val="00B24F35"/>
    <w:rsid w:val="00B82402"/>
    <w:rsid w:val="00B86B3D"/>
    <w:rsid w:val="00BC73F4"/>
    <w:rsid w:val="00C26684"/>
    <w:rsid w:val="00C54950"/>
    <w:rsid w:val="00C72EF8"/>
    <w:rsid w:val="00C9396D"/>
    <w:rsid w:val="00CE7679"/>
    <w:rsid w:val="00CF22F9"/>
    <w:rsid w:val="00CF6F0A"/>
    <w:rsid w:val="00D21F45"/>
    <w:rsid w:val="00D40AF8"/>
    <w:rsid w:val="00D8632F"/>
    <w:rsid w:val="00DD51A2"/>
    <w:rsid w:val="00DF0782"/>
    <w:rsid w:val="00DF0A0C"/>
    <w:rsid w:val="00E16FB0"/>
    <w:rsid w:val="00E850EB"/>
    <w:rsid w:val="00F00327"/>
    <w:rsid w:val="00F471A2"/>
    <w:rsid w:val="00F52299"/>
    <w:rsid w:val="00F62C30"/>
    <w:rsid w:val="00FA3E64"/>
    <w:rsid w:val="00FC7869"/>
    <w:rsid w:val="00FF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E8B2C-F31A-4697-954C-6D571D77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869"/>
    <w:pPr>
      <w:spacing w:after="0" w:line="240" w:lineRule="auto"/>
    </w:pPr>
  </w:style>
  <w:style w:type="paragraph" w:customStyle="1" w:styleId="Default">
    <w:name w:val="Default"/>
    <w:rsid w:val="00FC7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553982"/>
    <w:pPr>
      <w:widowControl w:val="0"/>
      <w:autoSpaceDE w:val="0"/>
      <w:autoSpaceDN w:val="0"/>
      <w:spacing w:after="0" w:line="240" w:lineRule="auto"/>
      <w:ind w:left="102" w:righ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5398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764DDE"/>
    <w:pPr>
      <w:widowControl w:val="0"/>
      <w:autoSpaceDE w:val="0"/>
      <w:autoSpaceDN w:val="0"/>
      <w:spacing w:after="0" w:line="240" w:lineRule="auto"/>
      <w:ind w:left="668" w:hanging="56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Title"/>
    <w:basedOn w:val="a"/>
    <w:link w:val="a8"/>
    <w:uiPriority w:val="1"/>
    <w:qFormat/>
    <w:rsid w:val="00AB445B"/>
    <w:pPr>
      <w:widowControl w:val="0"/>
      <w:autoSpaceDE w:val="0"/>
      <w:autoSpaceDN w:val="0"/>
      <w:spacing w:after="0" w:line="240" w:lineRule="auto"/>
      <w:ind w:left="89" w:right="9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8">
    <w:name w:val="Название Знак"/>
    <w:basedOn w:val="a0"/>
    <w:link w:val="a7"/>
    <w:uiPriority w:val="1"/>
    <w:rsid w:val="00AB445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bsatz-Standardschriftart">
    <w:name w:val="Absatz-Standardschriftart"/>
    <w:rsid w:val="00D21F45"/>
  </w:style>
  <w:style w:type="character" w:customStyle="1" w:styleId="WW-Absatz-Standardschriftart">
    <w:name w:val="WW-Absatz-Standardschriftart"/>
    <w:rsid w:val="002B3401"/>
  </w:style>
  <w:style w:type="paragraph" w:customStyle="1" w:styleId="p5">
    <w:name w:val="p5"/>
    <w:basedOn w:val="a"/>
    <w:rsid w:val="00A6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4C8F"/>
    <w:rPr>
      <w:b/>
      <w:bCs/>
    </w:rPr>
  </w:style>
  <w:style w:type="paragraph" w:styleId="aa">
    <w:name w:val="Normal (Web)"/>
    <w:basedOn w:val="a"/>
    <w:uiPriority w:val="99"/>
    <w:semiHidden/>
    <w:unhideWhenUsed/>
    <w:rsid w:val="00F5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13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Егачева Елена Вячеславовна</dc:creator>
  <cp:keywords/>
  <dc:description/>
  <cp:lastModifiedBy>Егачева Елена Вячеславовна</cp:lastModifiedBy>
  <cp:revision>30</cp:revision>
  <cp:lastPrinted>2022-08-25T13:12:00Z</cp:lastPrinted>
  <dcterms:created xsi:type="dcterms:W3CDTF">2022-08-17T06:48:00Z</dcterms:created>
  <dcterms:modified xsi:type="dcterms:W3CDTF">2022-08-26T08:28:00Z</dcterms:modified>
</cp:coreProperties>
</file>